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F91C1B">
        <w:rPr>
          <w:rFonts w:ascii="Arial" w:hAnsi="Arial" w:cs="Arial"/>
          <w:b/>
          <w:sz w:val="24"/>
          <w:szCs w:val="24"/>
        </w:rPr>
        <w:t>14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F91C1B">
        <w:rPr>
          <w:rFonts w:ascii="Arial" w:hAnsi="Arial" w:cs="Arial"/>
          <w:b/>
          <w:sz w:val="24"/>
          <w:szCs w:val="24"/>
        </w:rPr>
        <w:t>8. 4. 2020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 w:rsidR="0019179E">
        <w:rPr>
          <w:rFonts w:ascii="Arial" w:hAnsi="Arial" w:cs="Arial"/>
          <w:b/>
          <w:sz w:val="24"/>
          <w:szCs w:val="24"/>
        </w:rPr>
        <w:t>Obseg kroga</w:t>
      </w:r>
    </w:p>
    <w:p w:rsidR="002E3FA7" w:rsidRDefault="00B65C50" w:rsidP="00B4606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preteklih letih ste se o </w:t>
      </w:r>
      <w:r w:rsidRPr="00B65C50">
        <w:rPr>
          <w:rFonts w:ascii="Arial" w:hAnsi="Arial" w:cs="Arial"/>
          <w:b/>
          <w:sz w:val="24"/>
          <w:szCs w:val="24"/>
        </w:rPr>
        <w:t>obsegu likov</w:t>
      </w:r>
      <w:r>
        <w:rPr>
          <w:rFonts w:ascii="Arial" w:hAnsi="Arial" w:cs="Arial"/>
          <w:sz w:val="24"/>
          <w:szCs w:val="24"/>
        </w:rPr>
        <w:t xml:space="preserve"> že učili. </w:t>
      </w:r>
      <w:r w:rsidRPr="00B65C50">
        <w:rPr>
          <w:rFonts w:ascii="Arial" w:hAnsi="Arial" w:cs="Arial"/>
          <w:b/>
          <w:i/>
          <w:sz w:val="24"/>
          <w:szCs w:val="24"/>
        </w:rPr>
        <w:t>Danes pa bomo spoznali, kako se izračuna obseg kroga.</w:t>
      </w:r>
    </w:p>
    <w:p w:rsidR="00B65C50" w:rsidRPr="00B65C50" w:rsidRDefault="002D74D0" w:rsidP="00835F2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45C5707" wp14:editId="3E58BAB0">
            <wp:extent cx="1638245" cy="1240403"/>
            <wp:effectExtent l="0" t="0" r="635" b="0"/>
            <wp:docPr id="4" name="Slika 4" descr="http://www.educa.fmf.uni-lj.si/izodel/sola/2002/dira/bracko/DSC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.fmf.uni-lj.si/izodel/sola/2002/dira/bracko/DSC01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62" cy="12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D2E432E" wp14:editId="37205FCC">
            <wp:extent cx="1622066" cy="1225687"/>
            <wp:effectExtent l="0" t="0" r="0" b="0"/>
            <wp:docPr id="5" name="Slika 5" descr="http://www.educa.fmf.uni-lj.si/izodel/sola/2002/dira/bracko/DSC0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.fmf.uni-lj.si/izodel/sola/2002/dira/bracko/DSC012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06" cy="12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E2CBB" w:rsidRDefault="00835F29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pomočjo naslednje povezave si oglej </w:t>
      </w:r>
      <w:r w:rsidRPr="00835F29">
        <w:rPr>
          <w:rFonts w:ascii="Arial" w:hAnsi="Arial" w:cs="Arial"/>
          <w:sz w:val="24"/>
          <w:szCs w:val="24"/>
          <w:u w:val="single"/>
        </w:rPr>
        <w:t>video razlago izpeljave obsega kroga</w:t>
      </w:r>
      <w:r>
        <w:rPr>
          <w:rFonts w:ascii="Arial" w:hAnsi="Arial" w:cs="Arial"/>
          <w:sz w:val="24"/>
          <w:szCs w:val="24"/>
        </w:rPr>
        <w:t>, ki jo je pripravila učiteljica matematike.</w:t>
      </w:r>
      <w:r w:rsidR="002D74D0">
        <w:rPr>
          <w:rFonts w:ascii="Arial" w:hAnsi="Arial" w:cs="Arial"/>
          <w:sz w:val="24"/>
          <w:szCs w:val="24"/>
        </w:rPr>
        <w:t xml:space="preserve"> Pozorno poslušaj razlago.</w:t>
      </w:r>
    </w:p>
    <w:p w:rsidR="00835F29" w:rsidRDefault="00835F29" w:rsidP="00835F29">
      <w:pPr>
        <w:pStyle w:val="Odstavekseznama"/>
        <w:rPr>
          <w:rFonts w:ascii="Arial" w:hAnsi="Arial" w:cs="Arial"/>
          <w:sz w:val="24"/>
          <w:szCs w:val="24"/>
        </w:rPr>
      </w:pPr>
    </w:p>
    <w:p w:rsidR="00CB1738" w:rsidRPr="00835F29" w:rsidRDefault="00835F29" w:rsidP="00CB1738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"https://www.youtube.com/watch?v=xyn2kEhmbAw&amp;t=416s"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835F29">
        <w:rPr>
          <w:rStyle w:val="Hiperpovezava"/>
          <w:rFonts w:ascii="Arial" w:hAnsi="Arial" w:cs="Arial"/>
          <w:sz w:val="24"/>
          <w:szCs w:val="24"/>
        </w:rPr>
        <w:t>https://www.youtube.com/w</w:t>
      </w:r>
      <w:r w:rsidRPr="00835F29">
        <w:rPr>
          <w:rStyle w:val="Hiperpovezava"/>
          <w:rFonts w:ascii="Arial" w:hAnsi="Arial" w:cs="Arial"/>
          <w:sz w:val="24"/>
          <w:szCs w:val="24"/>
        </w:rPr>
        <w:t>a</w:t>
      </w:r>
      <w:r w:rsidRPr="00835F29">
        <w:rPr>
          <w:rStyle w:val="Hiperpovezava"/>
          <w:rFonts w:ascii="Arial" w:hAnsi="Arial" w:cs="Arial"/>
          <w:sz w:val="24"/>
          <w:szCs w:val="24"/>
        </w:rPr>
        <w:t>tch?v=</w:t>
      </w:r>
      <w:r w:rsidRPr="00835F29">
        <w:rPr>
          <w:rStyle w:val="Hiperpovezava"/>
          <w:rFonts w:ascii="Arial" w:hAnsi="Arial" w:cs="Arial"/>
          <w:sz w:val="24"/>
          <w:szCs w:val="24"/>
        </w:rPr>
        <w:t>x</w:t>
      </w:r>
      <w:r w:rsidRPr="00835F29">
        <w:rPr>
          <w:rStyle w:val="Hiperpovezava"/>
          <w:rFonts w:ascii="Arial" w:hAnsi="Arial" w:cs="Arial"/>
          <w:sz w:val="24"/>
          <w:szCs w:val="24"/>
        </w:rPr>
        <w:t>yn2kEhmbAw&amp;t=</w:t>
      </w:r>
      <w:r w:rsidRPr="00835F29">
        <w:rPr>
          <w:rStyle w:val="Hiperpovezava"/>
          <w:rFonts w:ascii="Arial" w:hAnsi="Arial" w:cs="Arial"/>
          <w:sz w:val="24"/>
          <w:szCs w:val="24"/>
        </w:rPr>
        <w:t>4</w:t>
      </w:r>
      <w:r w:rsidRPr="00835F29">
        <w:rPr>
          <w:rStyle w:val="Hiperpovezava"/>
          <w:rFonts w:ascii="Arial" w:hAnsi="Arial" w:cs="Arial"/>
          <w:sz w:val="24"/>
          <w:szCs w:val="24"/>
        </w:rPr>
        <w:t>16s</w:t>
      </w:r>
    </w:p>
    <w:p w:rsidR="00835F29" w:rsidRPr="00786129" w:rsidRDefault="00835F29" w:rsidP="00CB1738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B1738" w:rsidRPr="00E3380F" w:rsidRDefault="003E2CBB" w:rsidP="00CB173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E3380F">
        <w:rPr>
          <w:rFonts w:ascii="Arial" w:hAnsi="Arial" w:cs="Arial"/>
          <w:color w:val="FF0000"/>
          <w:sz w:val="24"/>
          <w:szCs w:val="24"/>
        </w:rPr>
        <w:t xml:space="preserve">V zvezek zapiši naslov </w:t>
      </w:r>
      <w:r w:rsidR="00F45A56" w:rsidRPr="00E3380F">
        <w:rPr>
          <w:rFonts w:ascii="Arial" w:hAnsi="Arial" w:cs="Arial"/>
          <w:b/>
          <w:color w:val="FF0000"/>
          <w:sz w:val="24"/>
          <w:szCs w:val="24"/>
        </w:rPr>
        <w:t>Obseg kroga</w:t>
      </w:r>
      <w:r w:rsidR="00CE4D32" w:rsidRPr="00E338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D74D0" w:rsidRPr="00E3380F">
        <w:rPr>
          <w:rFonts w:ascii="Arial" w:hAnsi="Arial" w:cs="Arial"/>
          <w:b/>
          <w:color w:val="FF0000"/>
          <w:sz w:val="24"/>
          <w:szCs w:val="24"/>
        </w:rPr>
        <w:t>in preriši spodnjo sliko</w:t>
      </w:r>
    </w:p>
    <w:p w:rsidR="002D74D0" w:rsidRPr="002D74D0" w:rsidRDefault="000549A7" w:rsidP="000549A7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D74D0">
        <w:rPr>
          <w:noProof/>
          <w:lang w:eastAsia="sl-SI"/>
        </w:rPr>
        <w:drawing>
          <wp:inline distT="0" distB="0" distL="0" distR="0" wp14:anchorId="7302C6E6" wp14:editId="4C956B27">
            <wp:extent cx="1176793" cy="1219529"/>
            <wp:effectExtent l="0" t="0" r="4445" b="0"/>
            <wp:docPr id="6" name="Slika 2" descr="Slika:Krog 001.pn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:Krog 001.pn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05" cy="121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4D0" w:rsidRPr="00F45A56" w:rsidRDefault="002D74D0" w:rsidP="002D74D0">
      <w:pPr>
        <w:pStyle w:val="Odstavekseznama"/>
        <w:rPr>
          <w:rFonts w:ascii="Arial" w:hAnsi="Arial" w:cs="Arial"/>
          <w:sz w:val="24"/>
          <w:szCs w:val="24"/>
        </w:rPr>
      </w:pPr>
    </w:p>
    <w:p w:rsidR="00F45A56" w:rsidRPr="00E3380F" w:rsidRDefault="00F45A56" w:rsidP="00CB173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E3380F">
        <w:rPr>
          <w:rFonts w:ascii="Arial" w:hAnsi="Arial" w:cs="Arial"/>
          <w:color w:val="FF0000"/>
          <w:sz w:val="24"/>
          <w:szCs w:val="24"/>
        </w:rPr>
        <w:t>Preriši spodnjo tabelo ali pa si jo natisni in prilepi v zvezek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09"/>
        <w:gridCol w:w="1714"/>
        <w:gridCol w:w="1402"/>
        <w:gridCol w:w="1595"/>
        <w:gridCol w:w="1751"/>
      </w:tblGrid>
      <w:tr w:rsidR="000549A7" w:rsidRPr="003606F9" w:rsidTr="00913374">
        <w:tc>
          <w:tcPr>
            <w:tcW w:w="817" w:type="dxa"/>
          </w:tcPr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.št.</w:t>
            </w:r>
          </w:p>
        </w:tc>
        <w:tc>
          <w:tcPr>
            <w:tcW w:w="2009" w:type="dxa"/>
          </w:tcPr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6F9">
              <w:rPr>
                <w:rFonts w:ascii="Arial" w:hAnsi="Arial" w:cs="Arial"/>
                <w:b/>
                <w:sz w:val="24"/>
                <w:szCs w:val="24"/>
              </w:rPr>
              <w:t>Ime predmeta</w:t>
            </w:r>
          </w:p>
        </w:tc>
        <w:tc>
          <w:tcPr>
            <w:tcW w:w="1714" w:type="dxa"/>
          </w:tcPr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6F9">
              <w:rPr>
                <w:rFonts w:ascii="Arial" w:hAnsi="Arial" w:cs="Arial"/>
                <w:b/>
                <w:sz w:val="24"/>
                <w:szCs w:val="24"/>
              </w:rPr>
              <w:t>Obseg(o)</w:t>
            </w:r>
          </w:p>
        </w:tc>
        <w:tc>
          <w:tcPr>
            <w:tcW w:w="1402" w:type="dxa"/>
          </w:tcPr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6F9">
              <w:rPr>
                <w:rFonts w:ascii="Arial" w:hAnsi="Arial" w:cs="Arial"/>
                <w:b/>
                <w:sz w:val="24"/>
                <w:szCs w:val="24"/>
              </w:rPr>
              <w:t>Premer(d)</w:t>
            </w:r>
          </w:p>
        </w:tc>
        <w:tc>
          <w:tcPr>
            <w:tcW w:w="1595" w:type="dxa"/>
          </w:tcPr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Količnik</w:t>
            </w:r>
            <w:r w:rsidRPr="003606F9">
              <w:rPr>
                <w:rFonts w:ascii="Arial" w:hAnsi="Arial" w:cs="Arial"/>
                <w:b/>
                <w:position w:val="-28"/>
                <w:sz w:val="24"/>
                <w:szCs w:val="24"/>
              </w:rPr>
              <w:object w:dxaOrig="4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.4pt;height:33.8pt" o:ole="">
                  <v:imagedata r:id="rId9" o:title=""/>
                </v:shape>
                <o:OLEObject Type="Embed" ProgID="Equation.3" ShapeID="_x0000_i1029" DrawAspect="Content" ObjectID="_1648233186" r:id="rId10"/>
              </w:object>
            </w:r>
          </w:p>
        </w:tc>
        <w:tc>
          <w:tcPr>
            <w:tcW w:w="1751" w:type="dxa"/>
          </w:tcPr>
          <w:p w:rsidR="000549A7" w:rsidRPr="003606F9" w:rsidRDefault="000549A7" w:rsidP="009133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06F9">
              <w:rPr>
                <w:rFonts w:ascii="Arial" w:hAnsi="Arial" w:cs="Arial"/>
                <w:b/>
                <w:sz w:val="24"/>
                <w:szCs w:val="24"/>
              </w:rPr>
              <w:t>Zaokrožena vrednost količnika</w:t>
            </w:r>
          </w:p>
        </w:tc>
      </w:tr>
      <w:tr w:rsidR="000549A7" w:rsidRPr="004520C0" w:rsidTr="00913374">
        <w:tc>
          <w:tcPr>
            <w:tcW w:w="817" w:type="dxa"/>
          </w:tcPr>
          <w:p w:rsidR="000549A7" w:rsidRPr="005216FE" w:rsidRDefault="000549A7" w:rsidP="009133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6FE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2009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0549A7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9A7" w:rsidRPr="004520C0" w:rsidTr="00913374">
        <w:tc>
          <w:tcPr>
            <w:tcW w:w="817" w:type="dxa"/>
          </w:tcPr>
          <w:p w:rsidR="000549A7" w:rsidRPr="005216FE" w:rsidRDefault="000549A7" w:rsidP="009133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6FE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2009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0549A7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9A7" w:rsidRPr="004520C0" w:rsidTr="00913374">
        <w:tc>
          <w:tcPr>
            <w:tcW w:w="817" w:type="dxa"/>
          </w:tcPr>
          <w:p w:rsidR="000549A7" w:rsidRPr="005216FE" w:rsidRDefault="000549A7" w:rsidP="009133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6FE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2009" w:type="dxa"/>
          </w:tcPr>
          <w:p w:rsidR="000549A7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9A7" w:rsidRPr="004520C0" w:rsidTr="00913374">
        <w:tc>
          <w:tcPr>
            <w:tcW w:w="817" w:type="dxa"/>
          </w:tcPr>
          <w:p w:rsidR="000549A7" w:rsidRPr="005216FE" w:rsidRDefault="000549A7" w:rsidP="009133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6FE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2009" w:type="dxa"/>
          </w:tcPr>
          <w:p w:rsidR="000549A7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549A7" w:rsidRPr="004520C0" w:rsidTr="00913374">
        <w:tc>
          <w:tcPr>
            <w:tcW w:w="817" w:type="dxa"/>
          </w:tcPr>
          <w:p w:rsidR="000549A7" w:rsidRPr="005216FE" w:rsidRDefault="000549A7" w:rsidP="009133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216FE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2009" w:type="dxa"/>
          </w:tcPr>
          <w:p w:rsidR="000549A7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14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2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5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51" w:type="dxa"/>
          </w:tcPr>
          <w:p w:rsidR="000549A7" w:rsidRPr="004520C0" w:rsidRDefault="000549A7" w:rsidP="009133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2D74D0" w:rsidRDefault="002D74D0" w:rsidP="002D74D0">
      <w:pPr>
        <w:pStyle w:val="Odstavekseznama"/>
        <w:rPr>
          <w:rFonts w:ascii="Arial" w:hAnsi="Arial" w:cs="Arial"/>
          <w:sz w:val="24"/>
          <w:szCs w:val="24"/>
        </w:rPr>
      </w:pPr>
    </w:p>
    <w:p w:rsidR="005216FE" w:rsidRDefault="00F45A56" w:rsidP="00CB379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3380F">
        <w:rPr>
          <w:rFonts w:ascii="Arial" w:hAnsi="Arial" w:cs="Arial"/>
          <w:b/>
          <w:color w:val="FF0000"/>
          <w:sz w:val="24"/>
          <w:szCs w:val="24"/>
        </w:rPr>
        <w:lastRenderedPageBreak/>
        <w:t>Pripravi si naslednje pripomočke</w:t>
      </w:r>
      <w:r w:rsidRPr="002D74D0">
        <w:rPr>
          <w:rFonts w:ascii="Arial" w:hAnsi="Arial" w:cs="Arial"/>
          <w:b/>
          <w:sz w:val="24"/>
          <w:szCs w:val="24"/>
        </w:rPr>
        <w:t>: vrvico, ravnilo, žepno računalo, škarje</w:t>
      </w:r>
    </w:p>
    <w:p w:rsidR="00CB3799" w:rsidRPr="00CB3799" w:rsidRDefault="00CB3799" w:rsidP="00CB3799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B3799" w:rsidRDefault="001C62DA" w:rsidP="00CB379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Podobno kot je to v prispevku napravila učiteljica, tudi </w:t>
      </w:r>
      <w:r w:rsidRPr="0015598D">
        <w:rPr>
          <w:rFonts w:ascii="Arial" w:hAnsi="Arial" w:cs="Arial"/>
          <w:color w:val="FF0000"/>
          <w:sz w:val="24"/>
          <w:szCs w:val="24"/>
        </w:rPr>
        <w:t>sam/a s</w:t>
      </w:r>
      <w:r w:rsidR="00F45A56" w:rsidRPr="0015598D">
        <w:rPr>
          <w:rFonts w:ascii="Arial" w:hAnsi="Arial" w:cs="Arial"/>
          <w:color w:val="FF0000"/>
          <w:sz w:val="24"/>
          <w:szCs w:val="24"/>
        </w:rPr>
        <w:t xml:space="preserve"> pomočjo vrvice </w:t>
      </w:r>
      <w:r w:rsidR="00F45A56" w:rsidRPr="0015598D">
        <w:rPr>
          <w:rFonts w:ascii="Arial" w:hAnsi="Arial" w:cs="Arial"/>
          <w:b/>
          <w:color w:val="FF0000"/>
          <w:sz w:val="24"/>
          <w:szCs w:val="24"/>
        </w:rPr>
        <w:t>določi obseg</w:t>
      </w:r>
      <w:r w:rsidRPr="0015598D">
        <w:rPr>
          <w:rFonts w:ascii="Arial" w:hAnsi="Arial" w:cs="Arial"/>
          <w:b/>
          <w:color w:val="FF0000"/>
          <w:sz w:val="24"/>
          <w:szCs w:val="24"/>
        </w:rPr>
        <w:t xml:space="preserve"> petih </w:t>
      </w:r>
      <w:r w:rsidR="00F45A56" w:rsidRPr="0015598D">
        <w:rPr>
          <w:rFonts w:ascii="Arial" w:hAnsi="Arial" w:cs="Arial"/>
          <w:b/>
          <w:color w:val="FF0000"/>
          <w:sz w:val="24"/>
          <w:szCs w:val="24"/>
        </w:rPr>
        <w:t xml:space="preserve"> predmetov okroglih oblik</w:t>
      </w:r>
      <w:r w:rsidR="00F45A56" w:rsidRPr="00F45A56">
        <w:rPr>
          <w:rFonts w:ascii="Arial" w:hAnsi="Arial" w:cs="Arial"/>
          <w:sz w:val="24"/>
          <w:szCs w:val="24"/>
        </w:rPr>
        <w:t>.</w:t>
      </w:r>
      <w:r w:rsidR="00CB3799" w:rsidRPr="00CB3799">
        <w:rPr>
          <w:rFonts w:ascii="Arial" w:hAnsi="Arial" w:cs="Arial"/>
          <w:sz w:val="24"/>
          <w:szCs w:val="24"/>
        </w:rPr>
        <w:t xml:space="preserve"> </w:t>
      </w:r>
      <w:r w:rsidR="00CB3799">
        <w:rPr>
          <w:rFonts w:ascii="Arial" w:hAnsi="Arial" w:cs="Arial"/>
          <w:sz w:val="24"/>
          <w:szCs w:val="24"/>
        </w:rPr>
        <w:t>Izberi večje okrogle predmete(npr. pokrovko, lonec, pločevinko….)</w:t>
      </w:r>
    </w:p>
    <w:p w:rsidR="00CB3799" w:rsidRPr="00CB3799" w:rsidRDefault="00CB3799" w:rsidP="00F45A56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B3799">
        <w:rPr>
          <w:rFonts w:ascii="Arial" w:hAnsi="Arial" w:cs="Arial"/>
          <w:b/>
          <w:sz w:val="24"/>
          <w:szCs w:val="24"/>
        </w:rPr>
        <w:t>Delaj po naslednjem postopku:</w:t>
      </w:r>
    </w:p>
    <w:p w:rsidR="00CB3799" w:rsidRDefault="00CB3799" w:rsidP="00CB379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Vrvico ovij okrog izbranega okroglega predmeta in si označi dolžino obsega</w:t>
      </w:r>
    </w:p>
    <w:p w:rsidR="00CB3799" w:rsidRDefault="00CB3799" w:rsidP="00CB379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 ravnilu izmeri dolžino vrvice(o)</w:t>
      </w:r>
    </w:p>
    <w:p w:rsidR="00CB3799" w:rsidRDefault="00CB3799" w:rsidP="00CB379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Izmeri premer okroglega predmeta (d)</w:t>
      </w:r>
    </w:p>
    <w:p w:rsidR="00CB3799" w:rsidRDefault="00CB3799" w:rsidP="00CB379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 pomočjo </w:t>
      </w:r>
      <w:proofErr w:type="spellStart"/>
      <w:r>
        <w:rPr>
          <w:rFonts w:ascii="Arial" w:hAnsi="Arial" w:cs="Arial"/>
          <w:sz w:val="24"/>
          <w:szCs w:val="24"/>
        </w:rPr>
        <w:t>kalkulatorja</w:t>
      </w:r>
      <w:proofErr w:type="spellEnd"/>
      <w:r>
        <w:rPr>
          <w:rFonts w:ascii="Arial" w:hAnsi="Arial" w:cs="Arial"/>
          <w:sz w:val="24"/>
          <w:szCs w:val="24"/>
        </w:rPr>
        <w:t xml:space="preserve"> izračunaj količnik (o:d) in ga zaokroži na dve decimalki.</w:t>
      </w:r>
    </w:p>
    <w:p w:rsidR="00CB3799" w:rsidRDefault="00CB3799" w:rsidP="00CB379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Rezultate vpisuj v  tabelo</w:t>
      </w:r>
    </w:p>
    <w:p w:rsidR="00CB3799" w:rsidRPr="00CB3799" w:rsidRDefault="00CB3799" w:rsidP="00CB3799">
      <w:pPr>
        <w:pStyle w:val="Odstavekseznama"/>
        <w:rPr>
          <w:rFonts w:ascii="Arial" w:hAnsi="Arial" w:cs="Arial"/>
          <w:sz w:val="24"/>
          <w:szCs w:val="24"/>
        </w:rPr>
      </w:pPr>
    </w:p>
    <w:p w:rsidR="00F45A56" w:rsidRDefault="00F45A56" w:rsidP="00F45A5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5A56">
        <w:rPr>
          <w:rFonts w:ascii="Arial" w:hAnsi="Arial" w:cs="Arial"/>
          <w:sz w:val="24"/>
          <w:szCs w:val="24"/>
        </w:rPr>
        <w:t xml:space="preserve"> </w:t>
      </w:r>
      <w:r w:rsidRPr="000549A7">
        <w:rPr>
          <w:rFonts w:ascii="Arial" w:hAnsi="Arial" w:cs="Arial"/>
          <w:b/>
          <w:sz w:val="24"/>
          <w:szCs w:val="24"/>
        </w:rPr>
        <w:t>Izpolni tabelo</w:t>
      </w:r>
      <w:r w:rsidR="006160D6">
        <w:rPr>
          <w:rFonts w:ascii="Arial" w:hAnsi="Arial" w:cs="Arial"/>
          <w:sz w:val="24"/>
          <w:szCs w:val="24"/>
        </w:rPr>
        <w:t xml:space="preserve"> </w:t>
      </w:r>
      <w:r w:rsidR="006160D6" w:rsidRPr="006160D6">
        <w:rPr>
          <w:rFonts w:ascii="Arial" w:hAnsi="Arial" w:cs="Arial"/>
          <w:b/>
          <w:sz w:val="24"/>
          <w:szCs w:val="24"/>
        </w:rPr>
        <w:t>do konca</w:t>
      </w:r>
    </w:p>
    <w:p w:rsidR="00806AAF" w:rsidRPr="000549A7" w:rsidRDefault="00806AAF" w:rsidP="000549A7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549A7">
        <w:rPr>
          <w:rFonts w:ascii="Arial" w:hAnsi="Arial" w:cs="Arial"/>
          <w:b/>
          <w:sz w:val="24"/>
          <w:szCs w:val="24"/>
        </w:rPr>
        <w:t xml:space="preserve">V </w:t>
      </w:r>
      <w:r w:rsidRPr="000549A7">
        <w:rPr>
          <w:rFonts w:ascii="Arial" w:hAnsi="Arial" w:cs="Arial"/>
          <w:b/>
          <w:sz w:val="24"/>
          <w:szCs w:val="24"/>
          <w:u w:val="single"/>
        </w:rPr>
        <w:t>zvezek prepiši spodnje besedilo</w:t>
      </w:r>
    </w:p>
    <w:p w:rsidR="00806AAF" w:rsidRPr="00806AAF" w:rsidRDefault="00806AAF" w:rsidP="00806AA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Obseg kroga </w:t>
      </w:r>
      <w:r w:rsidRPr="00806AAF">
        <w:rPr>
          <w:rFonts w:ascii="Arial" w:hAnsi="Arial" w:cs="Arial"/>
          <w:color w:val="000000" w:themeColor="text1"/>
          <w:sz w:val="24"/>
          <w:szCs w:val="24"/>
        </w:rPr>
        <w:t xml:space="preserve">je enak </w:t>
      </w:r>
      <w:r>
        <w:rPr>
          <w:rFonts w:ascii="Arial" w:hAnsi="Arial" w:cs="Arial"/>
          <w:color w:val="FF0000"/>
          <w:sz w:val="24"/>
          <w:szCs w:val="24"/>
        </w:rPr>
        <w:t xml:space="preserve">dolžini krožnice, </w:t>
      </w:r>
      <w:r w:rsidRPr="00806AAF">
        <w:rPr>
          <w:rFonts w:ascii="Arial" w:hAnsi="Arial" w:cs="Arial"/>
          <w:color w:val="000000" w:themeColor="text1"/>
          <w:sz w:val="24"/>
          <w:szCs w:val="24"/>
        </w:rPr>
        <w:t>ki omejuje krog.</w:t>
      </w:r>
    </w:p>
    <w:p w:rsidR="00806AAF" w:rsidRDefault="00806AAF" w:rsidP="00806AA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 w:rsidRPr="00806AAF">
        <w:rPr>
          <w:rFonts w:ascii="Arial" w:hAnsi="Arial" w:cs="Arial"/>
          <w:color w:val="000000" w:themeColor="text1"/>
          <w:sz w:val="24"/>
          <w:szCs w:val="24"/>
        </w:rPr>
        <w:t>Obseg kroga je približno trikrat večji od dolžine premera kroga.</w:t>
      </w:r>
    </w:p>
    <w:p w:rsidR="00806AAF" w:rsidRDefault="00806AAF" w:rsidP="00806AAF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806AAF" w:rsidRPr="000549A7" w:rsidRDefault="00806AAF" w:rsidP="000549A7">
      <w:pPr>
        <w:pStyle w:val="Odstavekseznama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06AAF">
        <w:rPr>
          <w:rFonts w:ascii="Arial" w:hAnsi="Arial" w:cs="Arial"/>
          <w:color w:val="FF0000"/>
          <w:sz w:val="24"/>
          <w:szCs w:val="24"/>
        </w:rPr>
        <w:t>Količnik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med </w:t>
      </w:r>
      <w:r w:rsidRPr="00806AAF">
        <w:rPr>
          <w:rFonts w:ascii="Arial" w:hAnsi="Arial" w:cs="Arial"/>
          <w:color w:val="FF0000"/>
          <w:sz w:val="24"/>
          <w:szCs w:val="24"/>
        </w:rPr>
        <w:t>obsegom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Pr="00806AAF">
        <w:rPr>
          <w:rFonts w:ascii="Arial" w:hAnsi="Arial" w:cs="Arial"/>
          <w:color w:val="FF0000"/>
          <w:sz w:val="24"/>
          <w:szCs w:val="24"/>
        </w:rPr>
        <w:t xml:space="preserve">dolžino premera kroga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je število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π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beri:PI</m:t>
            </m:r>
          </m:e>
        </m:d>
      </m:oMath>
      <w:r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</w:p>
    <w:p w:rsidR="00806AAF" w:rsidRPr="00806AAF" w:rsidRDefault="00806AAF" w:rsidP="00806AAF">
      <w:pPr>
        <w:pStyle w:val="Odstavekseznama"/>
        <w:rPr>
          <w:rFonts w:ascii="Arial" w:eastAsiaTheme="minorEastAsia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2r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d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>=π</m:t>
          </m:r>
        </m:oMath>
      </m:oMathPara>
    </w:p>
    <w:p w:rsidR="00806AAF" w:rsidRDefault="00806AAF" w:rsidP="00806AAF">
      <w:pPr>
        <w:pStyle w:val="Odstavekseznama"/>
        <w:rPr>
          <w:rFonts w:ascii="Arial" w:eastAsiaTheme="minorEastAsia" w:hAnsi="Arial" w:cs="Arial"/>
          <w:color w:val="FF0000"/>
          <w:sz w:val="24"/>
          <w:szCs w:val="24"/>
        </w:rPr>
      </w:pPr>
    </w:p>
    <w:p w:rsidR="00806AAF" w:rsidRPr="00806AAF" w:rsidRDefault="00806AAF" w:rsidP="00806AAF">
      <w:pPr>
        <w:pStyle w:val="Odstavekseznama"/>
        <w:rPr>
          <w:rFonts w:ascii="Arial" w:eastAsiaTheme="minorEastAsia" w:hAnsi="Arial" w:cs="Arial"/>
          <w:sz w:val="24"/>
          <w:szCs w:val="24"/>
        </w:rPr>
      </w:pPr>
      <w:r w:rsidRPr="00806AAF">
        <w:rPr>
          <w:rFonts w:ascii="Arial" w:eastAsiaTheme="minorEastAsia" w:hAnsi="Arial" w:cs="Arial"/>
          <w:sz w:val="24"/>
          <w:szCs w:val="24"/>
        </w:rPr>
        <w:t xml:space="preserve">Število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  <w:r w:rsidRPr="00806AA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FF0000"/>
          <w:sz w:val="24"/>
          <w:szCs w:val="24"/>
        </w:rPr>
        <w:t xml:space="preserve">je iracionalno število, </w:t>
      </w:r>
      <w:r w:rsidRPr="00806AAF">
        <w:rPr>
          <w:rFonts w:ascii="Arial" w:eastAsiaTheme="minorEastAsia" w:hAnsi="Arial" w:cs="Arial"/>
          <w:sz w:val="24"/>
          <w:szCs w:val="24"/>
        </w:rPr>
        <w:t>kar pomeni, da ga ne moremo zapisati s končnim ali periodičnim decimalnim številom.</w:t>
      </w:r>
    </w:p>
    <w:p w:rsidR="00806AAF" w:rsidRPr="000549A7" w:rsidRDefault="00806AAF" w:rsidP="000549A7">
      <w:pPr>
        <w:pStyle w:val="Odstavekseznama"/>
        <w:rPr>
          <w:rFonts w:ascii="Arial" w:eastAsiaTheme="minorEastAsia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π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≐3,141592654…</m:t>
          </m:r>
        </m:oMath>
      </m:oMathPara>
    </w:p>
    <w:p w:rsidR="007C4E82" w:rsidRPr="000549A7" w:rsidRDefault="007C4E82" w:rsidP="000549A7">
      <w:pPr>
        <w:pStyle w:val="Odstavekseznama"/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Število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π</m:t>
        </m:r>
      </m:oMath>
      <w:r>
        <w:rPr>
          <w:rFonts w:ascii="Arial" w:eastAsiaTheme="minorEastAsia" w:hAnsi="Arial" w:cs="Arial"/>
          <w:color w:val="FF0000"/>
          <w:sz w:val="24"/>
          <w:szCs w:val="24"/>
        </w:rPr>
        <w:t xml:space="preserve"> je konstanta. </w:t>
      </w:r>
      <w:r w:rsidRPr="007C4E82">
        <w:rPr>
          <w:rFonts w:ascii="Arial" w:eastAsiaTheme="minorEastAsia" w:hAnsi="Arial" w:cs="Arial"/>
          <w:sz w:val="24"/>
          <w:szCs w:val="24"/>
        </w:rPr>
        <w:t>Zanj pogosto uporabljamo približka:</w:t>
      </w:r>
      <w:r>
        <w:rPr>
          <w:rFonts w:ascii="Arial" w:eastAsiaTheme="minorEastAsia" w:hAnsi="Arial" w:cs="Arial"/>
          <w:color w:val="FF0000"/>
          <w:sz w:val="24"/>
          <w:szCs w:val="24"/>
        </w:rPr>
        <w:br/>
      </w: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π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≐3,14          ali           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π</m:t>
          </m:r>
          <m:r>
            <w:rPr>
              <w:rFonts w:ascii="Cambria Math" w:hAnsi="Cambria Math" w:cs="Arial"/>
              <w:color w:val="FF0000"/>
              <w:sz w:val="24"/>
              <w:szCs w:val="24"/>
            </w:rPr>
            <m:t>≐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 </m:t>
          </m:r>
        </m:oMath>
      </m:oMathPara>
    </w:p>
    <w:p w:rsidR="007C4E82" w:rsidRPr="000549A7" w:rsidRDefault="007C4E82" w:rsidP="000549A7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Obseg kroga 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π</m:t>
        </m:r>
        <m:r>
          <w:rPr>
            <w:rFonts w:ascii="Cambria Math" w:hAnsi="Cambria Math" w:cs="Arial"/>
            <w:color w:val="FF0000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FF0000"/>
          <w:sz w:val="24"/>
          <w:szCs w:val="24"/>
        </w:rPr>
        <w:t>– krat večji od dolžine premera kroga,</w:t>
      </w:r>
      <w:r w:rsidRPr="007C4E82">
        <w:rPr>
          <w:rFonts w:ascii="Arial" w:eastAsiaTheme="minorEastAsia" w:hAnsi="Arial" w:cs="Arial"/>
          <w:sz w:val="24"/>
          <w:szCs w:val="24"/>
        </w:rPr>
        <w:t xml:space="preserve"> kar pomeni, da je enak zmnožku dolžine premera in števila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  <m:r>
          <w:rPr>
            <w:rFonts w:ascii="Cambria Math" w:hAnsi="Cambria Math" w:cs="Arial"/>
            <w:sz w:val="24"/>
            <w:szCs w:val="24"/>
          </w:rPr>
          <m:t>.</m:t>
        </m:r>
      </m:oMath>
    </w:p>
    <w:p w:rsidR="007C4E82" w:rsidRDefault="007C4E82" w:rsidP="000549A7">
      <w:pPr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m:oMath>
        <m:r>
          <w:rPr>
            <w:rFonts w:ascii="Cambria Math" w:hAnsi="Cambria Math" w:cs="Arial"/>
            <w:sz w:val="24"/>
            <w:szCs w:val="24"/>
          </w:rPr>
          <m:t>o=2r⋅π=d∙π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</w:t>
      </w:r>
    </w:p>
    <w:p w:rsidR="00F45A56" w:rsidRPr="007C4E82" w:rsidRDefault="007C4E82" w:rsidP="007C4E82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C4E82">
        <w:rPr>
          <w:rFonts w:ascii="Arial" w:eastAsiaTheme="minorEastAsia" w:hAnsi="Arial" w:cs="Arial"/>
          <w:b/>
          <w:color w:val="FF0000"/>
          <w:sz w:val="24"/>
          <w:szCs w:val="24"/>
        </w:rPr>
        <w:t xml:space="preserve">OBSEG KROGA: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o=2</m:t>
        </m:r>
        <m:r>
          <m:rPr>
            <m:sty m:val="bi"/>
          </m:rPr>
          <w:rPr>
            <w:rFonts w:ascii="Cambria Math" w:eastAsiaTheme="minorEastAsia" w:hAnsi="Cambria Math" w:cs="Arial"/>
            <w:color w:val="FF0000"/>
            <w:sz w:val="24"/>
            <w:szCs w:val="24"/>
          </w:rPr>
          <m:t>πr    ali  o= πd</m:t>
        </m:r>
      </m:oMath>
    </w:p>
    <w:p w:rsidR="00CB1738" w:rsidRPr="00442FE0" w:rsidRDefault="00CB1738" w:rsidP="00CB1738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2CBB" w:rsidRDefault="000549A7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(56-57) reši naloge</w:t>
      </w:r>
      <w:r w:rsidR="003E2CBB">
        <w:rPr>
          <w:rFonts w:ascii="Arial" w:hAnsi="Arial" w:cs="Arial"/>
          <w:sz w:val="24"/>
          <w:szCs w:val="24"/>
        </w:rPr>
        <w:t xml:space="preserve">: </w:t>
      </w:r>
      <w:r w:rsidR="00610E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0,11, 12</w:t>
      </w:r>
    </w:p>
    <w:p w:rsidR="003E2CBB" w:rsidRPr="00E92698" w:rsidRDefault="003E2CBB" w:rsidP="003E2C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kolikor boste imeli kakšno vprašanje, mi seveda lahko pišete na moj elektronski naslov: </w:t>
      </w:r>
      <w:hyperlink r:id="rId11" w:history="1">
        <w:r w:rsidRPr="00125900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5900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5900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7DC3"/>
    <w:rsid w:val="0015598D"/>
    <w:rsid w:val="0019179E"/>
    <w:rsid w:val="001C62DA"/>
    <w:rsid w:val="002C349B"/>
    <w:rsid w:val="002D74D0"/>
    <w:rsid w:val="002E3FA7"/>
    <w:rsid w:val="00364353"/>
    <w:rsid w:val="00372595"/>
    <w:rsid w:val="003E2CBB"/>
    <w:rsid w:val="003F3FB5"/>
    <w:rsid w:val="00421208"/>
    <w:rsid w:val="004226CC"/>
    <w:rsid w:val="004328A3"/>
    <w:rsid w:val="00442FE0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786129"/>
    <w:rsid w:val="007A3EC4"/>
    <w:rsid w:val="007C3007"/>
    <w:rsid w:val="007C4E82"/>
    <w:rsid w:val="00806AAF"/>
    <w:rsid w:val="00835F29"/>
    <w:rsid w:val="00885D71"/>
    <w:rsid w:val="009646E3"/>
    <w:rsid w:val="009A5E66"/>
    <w:rsid w:val="009B279C"/>
    <w:rsid w:val="009E04E8"/>
    <w:rsid w:val="00A01327"/>
    <w:rsid w:val="00A6762B"/>
    <w:rsid w:val="00AA3B47"/>
    <w:rsid w:val="00AD36E1"/>
    <w:rsid w:val="00B42D24"/>
    <w:rsid w:val="00B4606F"/>
    <w:rsid w:val="00B65C50"/>
    <w:rsid w:val="00B7251D"/>
    <w:rsid w:val="00B83407"/>
    <w:rsid w:val="00B97D4C"/>
    <w:rsid w:val="00BC771E"/>
    <w:rsid w:val="00C97436"/>
    <w:rsid w:val="00CA4D2E"/>
    <w:rsid w:val="00CB1738"/>
    <w:rsid w:val="00CB3799"/>
    <w:rsid w:val="00CE4D32"/>
    <w:rsid w:val="00D40010"/>
    <w:rsid w:val="00D902CA"/>
    <w:rsid w:val="00DB26FC"/>
    <w:rsid w:val="00E3380F"/>
    <w:rsid w:val="00E52885"/>
    <w:rsid w:val="00E92698"/>
    <w:rsid w:val="00EA5C90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rija.borsic@os-dobrna.si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2020-04-12T19:39:00Z</dcterms:created>
  <dcterms:modified xsi:type="dcterms:W3CDTF">2020-04-12T19:46:00Z</dcterms:modified>
</cp:coreProperties>
</file>