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C3BB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Ponedeljek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BE076C">
              <w:rPr>
                <w:rFonts w:ascii="Century Schoolbook" w:hAnsi="Century Schoolbook"/>
                <w:b/>
                <w:sz w:val="40"/>
                <w:szCs w:val="40"/>
              </w:rPr>
              <w:t>11</w:t>
            </w:r>
            <w:r w:rsidR="003925D2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D2506D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Merske enote</w:t>
            </w:r>
          </w:p>
        </w:tc>
        <w:tc>
          <w:tcPr>
            <w:tcW w:w="10452" w:type="dxa"/>
          </w:tcPr>
          <w:p w:rsidR="00D2506D" w:rsidRPr="00D2506D" w:rsidRDefault="00D2506D" w:rsidP="00D2506D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 naloge: DZ, str. 88, 89, 90.</w:t>
            </w:r>
          </w:p>
          <w:p w:rsidR="00A87C01" w:rsidRDefault="00A87C01" w:rsidP="00A87C01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tab</w:t>
            </w:r>
            <w:r w:rsidR="008E500A">
              <w:rPr>
                <w:rFonts w:ascii="Century Schoolbook" w:hAnsi="Century Schoolbook"/>
                <w:sz w:val="28"/>
                <w:szCs w:val="28"/>
              </w:rPr>
              <w:t>elsko sliko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  <w:r w:rsidR="00DD7537">
              <w:rPr>
                <w:rFonts w:ascii="Century Schoolbook" w:hAnsi="Century Schoolbook"/>
                <w:sz w:val="28"/>
                <w:szCs w:val="28"/>
              </w:rPr>
              <w:t xml:space="preserve"> Reši naloge.</w:t>
            </w:r>
          </w:p>
          <w:p w:rsidR="00D2506D" w:rsidRDefault="00D2506D" w:rsidP="00D2506D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28575</wp:posOffset>
                      </wp:positionV>
                      <wp:extent cx="6423660" cy="22860"/>
                      <wp:effectExtent l="0" t="0" r="34290" b="342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366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7332E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25pt" to="506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E7163" w:rsidRPr="00D2506D" w:rsidRDefault="00D2506D" w:rsidP="00D2506D">
            <w:pPr>
              <w:spacing w:line="276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Zmorem več: DZ, str. 91</w:t>
            </w: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515F28" w:rsidRDefault="00B83957" w:rsidP="00B83957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Kaj je komu hrana</w:t>
            </w:r>
          </w:p>
        </w:tc>
        <w:tc>
          <w:tcPr>
            <w:tcW w:w="10452" w:type="dxa"/>
          </w:tcPr>
          <w:p w:rsidR="00515F28" w:rsidRDefault="00515F28" w:rsidP="00515F2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515F28" w:rsidRDefault="00B83957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Videokonferenca.</w:t>
            </w:r>
          </w:p>
          <w:p w:rsidR="00B83957" w:rsidRPr="0004566B" w:rsidRDefault="00B83957" w:rsidP="00B83957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14727E" w:rsidTr="00786ED4">
        <w:tc>
          <w:tcPr>
            <w:tcW w:w="1271" w:type="dxa"/>
          </w:tcPr>
          <w:p w:rsidR="0014727E" w:rsidRDefault="0014727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4727E" w:rsidRDefault="0014727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GOS</w:t>
            </w:r>
          </w:p>
        </w:tc>
        <w:tc>
          <w:tcPr>
            <w:tcW w:w="4253" w:type="dxa"/>
          </w:tcPr>
          <w:p w:rsidR="0014727E" w:rsidRDefault="0014727E" w:rsidP="0014727E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51FA" w:rsidRPr="0014727E" w:rsidRDefault="00E40272" w:rsidP="0014727E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Tekstilni izdelki in obutev</w:t>
            </w:r>
          </w:p>
        </w:tc>
        <w:tc>
          <w:tcPr>
            <w:tcW w:w="10452" w:type="dxa"/>
          </w:tcPr>
          <w:p w:rsidR="00515F28" w:rsidRDefault="00515F28" w:rsidP="004532B6">
            <w:pPr>
              <w:spacing w:line="276" w:lineRule="auto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4532B6" w:rsidRPr="004532B6" w:rsidRDefault="008E500A" w:rsidP="004532B6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Oglej si spletno mesto in rešuj naloge. </w:t>
            </w:r>
            <w:bookmarkStart w:id="0" w:name="_GoBack"/>
            <w:bookmarkEnd w:id="0"/>
            <w:r w:rsidR="004532B6">
              <w:rPr>
                <w:rFonts w:ascii="Century Schoolbook" w:hAnsi="Century Schoolbook"/>
                <w:sz w:val="28"/>
                <w:szCs w:val="28"/>
              </w:rPr>
              <w:t>Povezava se nahaja posebej.</w:t>
            </w:r>
          </w:p>
          <w:p w:rsidR="007B67E8" w:rsidRDefault="00E40272" w:rsidP="00F751FA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8E500A">
              <w:rPr>
                <w:rFonts w:ascii="Century Schoolbook" w:hAnsi="Century Schoolbook"/>
                <w:sz w:val="28"/>
                <w:szCs w:val="28"/>
                <w:u w:val="single"/>
              </w:rPr>
              <w:t>Prepiši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tabelsko sliko.</w:t>
            </w:r>
          </w:p>
          <w:p w:rsidR="007D28E1" w:rsidRPr="000B59FB" w:rsidRDefault="007D28E1" w:rsidP="00F751FA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Odgovori na vprašanja.</w:t>
            </w:r>
          </w:p>
          <w:p w:rsidR="0014727E" w:rsidRPr="00F751FA" w:rsidRDefault="0014727E" w:rsidP="00F751FA">
            <w:pPr>
              <w:spacing w:line="276" w:lineRule="auto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D2506D" w:rsidRDefault="00D2506D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Razdelek »Zmorem več« je neobvezen.</w:t>
      </w:r>
    </w:p>
    <w:p w:rsidR="00D2506D" w:rsidRPr="00D2506D" w:rsidRDefault="00D2506D">
      <w:pPr>
        <w:rPr>
          <w:noProof/>
          <w:sz w:val="28"/>
          <w:szCs w:val="28"/>
          <w:lang w:eastAsia="sl-SI"/>
        </w:rPr>
      </w:pPr>
    </w:p>
    <w:p w:rsidR="006756E8" w:rsidRPr="006756E8" w:rsidRDefault="00BE076C" w:rsidP="006756E8">
      <w:pPr>
        <w:jc w:val="both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>ŠPO v 8</w:t>
      </w:r>
      <w:r w:rsidR="006756E8" w:rsidRPr="006756E8">
        <w:rPr>
          <w:b/>
          <w:color w:val="BF8F00" w:themeColor="accent4" w:themeShade="BF"/>
          <w:sz w:val="28"/>
          <w:szCs w:val="28"/>
        </w:rPr>
        <w:t>. tednu</w:t>
      </w:r>
    </w:p>
    <w:p w:rsidR="00BE076C" w:rsidRDefault="00BE076C" w:rsidP="006756E8">
      <w:pPr>
        <w:jc w:val="both"/>
        <w:rPr>
          <w:sz w:val="28"/>
          <w:szCs w:val="28"/>
        </w:rPr>
      </w:pPr>
      <w:r>
        <w:rPr>
          <w:sz w:val="28"/>
          <w:szCs w:val="28"/>
        </w:rPr>
        <w:t>Predvidevam, da so različne športne aktivnosti na tvojem urniku vsak dan. Kolesari, vozi se s skirojem, igraj z žogo … Lahko si sam ali pa se športno udejstvuješ s starši ali sorojenci. Pazi nase in na druge.</w:t>
      </w: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D2506D" w:rsidRDefault="00D2506D" w:rsidP="00527122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MAT – tabelska slika</w:t>
      </w:r>
    </w:p>
    <w:p w:rsidR="00D2506D" w:rsidRDefault="00D2506D" w:rsidP="00D2506D">
      <w:pPr>
        <w:jc w:val="center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Vaja</w:t>
      </w:r>
    </w:p>
    <w:p w:rsidR="00D2506D" w:rsidRDefault="00D2506D" w:rsidP="00D2506D">
      <w:pPr>
        <w:pStyle w:val="Odstavekseznama"/>
        <w:numPr>
          <w:ilvl w:val="0"/>
          <w:numId w:val="4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Reši račune deljenja in napravi preizkus.</w:t>
      </w:r>
    </w:p>
    <w:p w:rsidR="00D2506D" w:rsidRDefault="00D2506D" w:rsidP="00D250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3578: 23 =</w:t>
      </w:r>
    </w:p>
    <w:p w:rsidR="00D2506D" w:rsidRDefault="00D2506D" w:rsidP="00D250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6784 : 46 =</w:t>
      </w:r>
    </w:p>
    <w:p w:rsidR="00D2506D" w:rsidRDefault="00D2506D" w:rsidP="00D250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97841 : 34 =</w:t>
      </w:r>
    </w:p>
    <w:p w:rsidR="00D2506D" w:rsidRDefault="00D2506D" w:rsidP="00D250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24798 : 58 =</w:t>
      </w:r>
    </w:p>
    <w:p w:rsidR="00D2506D" w:rsidRDefault="00D2506D" w:rsidP="00D2506D">
      <w:pPr>
        <w:jc w:val="both"/>
        <w:rPr>
          <w:noProof/>
          <w:sz w:val="28"/>
          <w:szCs w:val="28"/>
        </w:rPr>
      </w:pPr>
    </w:p>
    <w:p w:rsidR="00D2506D" w:rsidRPr="00D2506D" w:rsidRDefault="00D2506D" w:rsidP="00D2506D">
      <w:pPr>
        <w:pStyle w:val="Odstavekseznama"/>
        <w:numPr>
          <w:ilvl w:val="0"/>
          <w:numId w:val="4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Izračunaj.</w:t>
      </w:r>
      <w:r w:rsidR="00033E9C">
        <w:rPr>
          <w:noProof/>
          <w:sz w:val="28"/>
          <w:szCs w:val="28"/>
        </w:rPr>
        <w:t xml:space="preserve"> Izračun napiši spodaj.</w:t>
      </w:r>
    </w:p>
    <w:p w:rsidR="00D2506D" w:rsidRPr="00E33ADC" w:rsidRDefault="00D2506D" w:rsidP="00D2506D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E35BE6">
        <w:rPr>
          <w:rFonts w:ascii="Cambria" w:hAnsi="Cambria"/>
          <w:b/>
          <w:position w:val="-26"/>
          <w:sz w:val="28"/>
          <w:szCs w:val="28"/>
        </w:rPr>
        <w:object w:dxaOrig="1740" w:dyaOrig="660">
          <v:shape id="_x0000_i1027" type="#_x0000_t75" style="width:87pt;height:33pt" o:ole="">
            <v:imagedata r:id="rId6" o:title=""/>
          </v:shape>
          <o:OLEObject Type="Embed" ProgID="Equation.3" ShapeID="_x0000_i1027" DrawAspect="Content" ObjectID="_1650648275" r:id="rId7"/>
        </w:objec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E35BE6">
        <w:rPr>
          <w:rFonts w:ascii="Cambria" w:hAnsi="Cambria"/>
          <w:b/>
          <w:position w:val="-26"/>
          <w:sz w:val="28"/>
          <w:szCs w:val="28"/>
        </w:rPr>
        <w:object w:dxaOrig="1600" w:dyaOrig="660">
          <v:shape id="_x0000_i1028" type="#_x0000_t75" style="width:79.8pt;height:33pt" o:ole="">
            <v:imagedata r:id="rId8" o:title=""/>
          </v:shape>
          <o:OLEObject Type="Embed" ProgID="Equation.3" ShapeID="_x0000_i1028" DrawAspect="Content" ObjectID="_1650648276" r:id="rId9"/>
        </w:objec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E35BE6">
        <w:rPr>
          <w:rFonts w:ascii="Cambria" w:hAnsi="Cambria"/>
          <w:b/>
          <w:position w:val="-26"/>
          <w:sz w:val="28"/>
          <w:szCs w:val="28"/>
        </w:rPr>
        <w:object w:dxaOrig="1860" w:dyaOrig="660">
          <v:shape id="_x0000_i1029" type="#_x0000_t75" style="width:93pt;height:33pt" o:ole="">
            <v:imagedata r:id="rId10" o:title=""/>
          </v:shape>
          <o:OLEObject Type="Embed" ProgID="Equation.3" ShapeID="_x0000_i1029" DrawAspect="Content" ObjectID="_1650648277" r:id="rId11"/>
        </w:object>
      </w:r>
    </w:p>
    <w:p w:rsidR="00D2506D" w:rsidRPr="00D2506D" w:rsidRDefault="00D2506D" w:rsidP="00D2506D">
      <w:pP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D2506D">
        <w:rPr>
          <w:rFonts w:ascii="Cambria" w:hAnsi="Cambria"/>
          <w:sz w:val="28"/>
          <w:szCs w:val="28"/>
        </w:rPr>
        <w:t>____________________</w:t>
      </w:r>
      <w:r w:rsidRPr="00D2506D">
        <w:rPr>
          <w:rFonts w:ascii="Cambria" w:hAnsi="Cambria"/>
          <w:sz w:val="28"/>
          <w:szCs w:val="28"/>
        </w:rPr>
        <w:tab/>
      </w:r>
      <w:r w:rsidRPr="00D2506D">
        <w:rPr>
          <w:rFonts w:ascii="Cambria" w:hAnsi="Cambria"/>
          <w:sz w:val="28"/>
          <w:szCs w:val="28"/>
        </w:rPr>
        <w:tab/>
        <w:t>___________________</w:t>
      </w:r>
      <w:r w:rsidRPr="00D2506D">
        <w:rPr>
          <w:rFonts w:ascii="Cambria" w:hAnsi="Cambria"/>
          <w:sz w:val="28"/>
          <w:szCs w:val="28"/>
        </w:rPr>
        <w:tab/>
      </w:r>
      <w:r w:rsidRPr="00D2506D">
        <w:rPr>
          <w:rFonts w:ascii="Cambria" w:hAnsi="Cambria"/>
          <w:sz w:val="28"/>
          <w:szCs w:val="28"/>
        </w:rPr>
        <w:tab/>
        <w:t>_____________________</w:t>
      </w:r>
      <w:r w:rsidRPr="00D2506D">
        <w:rPr>
          <w:rFonts w:ascii="Cambria" w:hAnsi="Cambria"/>
          <w:sz w:val="28"/>
          <w:szCs w:val="28"/>
        </w:rPr>
        <w:tab/>
      </w:r>
    </w:p>
    <w:p w:rsidR="00D2506D" w:rsidRPr="00E33ADC" w:rsidRDefault="00D2506D" w:rsidP="00D2506D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p w:rsidR="00D2506D" w:rsidRDefault="00D2506D" w:rsidP="00D2506D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E35BE6">
        <w:rPr>
          <w:rFonts w:ascii="Cambria" w:hAnsi="Cambria"/>
          <w:b/>
          <w:position w:val="-26"/>
          <w:sz w:val="28"/>
          <w:szCs w:val="28"/>
        </w:rPr>
        <w:object w:dxaOrig="1920" w:dyaOrig="660">
          <v:shape id="_x0000_i1030" type="#_x0000_t75" style="width:96pt;height:33pt" o:ole="">
            <v:imagedata r:id="rId12" o:title=""/>
          </v:shape>
          <o:OLEObject Type="Embed" ProgID="Equation.3" ShapeID="_x0000_i1030" DrawAspect="Content" ObjectID="_1650648278" r:id="rId13"/>
        </w:object>
      </w:r>
      <w:r w:rsidRPr="00E35BE6">
        <w:rPr>
          <w:rFonts w:ascii="Cambria" w:hAnsi="Cambria"/>
          <w:b/>
          <w:sz w:val="28"/>
          <w:szCs w:val="28"/>
        </w:rPr>
        <w:tab/>
      </w:r>
      <w:r w:rsidRPr="00E35BE6">
        <w:rPr>
          <w:rFonts w:ascii="Cambria" w:hAnsi="Cambria"/>
          <w:b/>
          <w:sz w:val="28"/>
          <w:szCs w:val="28"/>
        </w:rPr>
        <w:tab/>
      </w:r>
      <w:r w:rsidRPr="001716AB">
        <w:rPr>
          <w:rFonts w:ascii="Cambria" w:hAnsi="Cambria"/>
          <w:b/>
          <w:position w:val="-26"/>
          <w:sz w:val="28"/>
          <w:szCs w:val="28"/>
        </w:rPr>
        <w:object w:dxaOrig="1800" w:dyaOrig="660">
          <v:shape id="_x0000_i1031" type="#_x0000_t75" style="width:90pt;height:33pt" o:ole="">
            <v:imagedata r:id="rId14" o:title=""/>
          </v:shape>
          <o:OLEObject Type="Embed" ProgID="Equation.3" ShapeID="_x0000_i1031" DrawAspect="Content" ObjectID="_1650648279" r:id="rId15"/>
        </w:objec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E35BE6">
        <w:rPr>
          <w:rFonts w:ascii="Cambria" w:hAnsi="Cambria"/>
          <w:b/>
          <w:position w:val="-26"/>
          <w:sz w:val="28"/>
          <w:szCs w:val="28"/>
        </w:rPr>
        <w:object w:dxaOrig="1660" w:dyaOrig="660">
          <v:shape id="_x0000_i1032" type="#_x0000_t75" style="width:82.8pt;height:33pt" o:ole="">
            <v:imagedata r:id="rId16" o:title=""/>
          </v:shape>
          <o:OLEObject Type="Embed" ProgID="Equation.3" ShapeID="_x0000_i1032" DrawAspect="Content" ObjectID="_1650648280" r:id="rId17"/>
        </w:objec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:rsidR="00D2506D" w:rsidRPr="00D2506D" w:rsidRDefault="00D2506D" w:rsidP="00D2506D">
      <w:pP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D2506D">
        <w:rPr>
          <w:rFonts w:ascii="Cambria" w:hAnsi="Cambria"/>
          <w:sz w:val="28"/>
          <w:szCs w:val="28"/>
        </w:rPr>
        <w:t>____________________</w:t>
      </w:r>
      <w:r w:rsidRPr="00D2506D">
        <w:rPr>
          <w:rFonts w:ascii="Cambria" w:hAnsi="Cambria"/>
          <w:sz w:val="28"/>
          <w:szCs w:val="28"/>
        </w:rPr>
        <w:tab/>
      </w:r>
      <w:r w:rsidRPr="00D2506D">
        <w:rPr>
          <w:rFonts w:ascii="Cambria" w:hAnsi="Cambria"/>
          <w:sz w:val="28"/>
          <w:szCs w:val="28"/>
        </w:rPr>
        <w:tab/>
        <w:t>___________________</w:t>
      </w:r>
      <w:r w:rsidRPr="00D2506D">
        <w:rPr>
          <w:rFonts w:ascii="Cambria" w:hAnsi="Cambria"/>
          <w:sz w:val="28"/>
          <w:szCs w:val="28"/>
        </w:rPr>
        <w:tab/>
      </w:r>
      <w:r w:rsidRPr="00D2506D">
        <w:rPr>
          <w:rFonts w:ascii="Cambria" w:hAnsi="Cambria"/>
          <w:sz w:val="28"/>
          <w:szCs w:val="28"/>
        </w:rPr>
        <w:tab/>
        <w:t>_____________________</w:t>
      </w:r>
      <w:r w:rsidRPr="00D2506D">
        <w:rPr>
          <w:rFonts w:ascii="Cambria" w:hAnsi="Cambria"/>
          <w:sz w:val="28"/>
          <w:szCs w:val="28"/>
        </w:rPr>
        <w:tab/>
      </w:r>
    </w:p>
    <w:p w:rsidR="00D2506D" w:rsidRDefault="00D2506D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Default="00033E9C" w:rsidP="00D2506D">
      <w:pPr>
        <w:jc w:val="both"/>
        <w:rPr>
          <w:noProof/>
          <w:sz w:val="28"/>
          <w:szCs w:val="28"/>
        </w:rPr>
      </w:pPr>
    </w:p>
    <w:p w:rsidR="00033E9C" w:rsidRPr="00D2506D" w:rsidRDefault="00033E9C" w:rsidP="00D2506D">
      <w:pPr>
        <w:jc w:val="both"/>
        <w:rPr>
          <w:noProof/>
          <w:sz w:val="28"/>
          <w:szCs w:val="28"/>
        </w:rPr>
      </w:pPr>
    </w:p>
    <w:p w:rsidR="00F11F48" w:rsidRPr="00E40272" w:rsidRDefault="00E40272" w:rsidP="00527122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GOS – tabelska slika</w:t>
      </w:r>
    </w:p>
    <w:p w:rsidR="00164897" w:rsidRPr="00164897" w:rsidRDefault="00164897" w:rsidP="00164897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8"/>
          <w:szCs w:val="28"/>
          <w:lang w:val="en-GB" w:eastAsia="sl-SI"/>
        </w:rPr>
      </w:pPr>
      <w:r w:rsidRPr="00164897">
        <w:rPr>
          <w:rFonts w:ascii="Tahoma" w:eastAsia="Times New Roman" w:hAnsi="Tahoma" w:cs="Tahoma"/>
          <w:b/>
          <w:color w:val="00B050"/>
          <w:sz w:val="28"/>
          <w:szCs w:val="28"/>
          <w:lang w:val="en-GB" w:eastAsia="sl-SI"/>
        </w:rPr>
        <w:t>TEKSTILNI IZDELKI IN OBUTEV</w:t>
      </w:r>
    </w:p>
    <w:p w:rsidR="00164897" w:rsidRPr="00164897" w:rsidRDefault="00164897" w:rsidP="00164897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GB" w:eastAsia="sl-SI"/>
        </w:rPr>
      </w:pPr>
    </w:p>
    <w:p w:rsidR="00E40272" w:rsidRDefault="00164897" w:rsidP="00164897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sz w:val="28"/>
          <w:szCs w:val="28"/>
          <w:lang w:eastAsia="sl-SI"/>
        </w:rPr>
        <w:t xml:space="preserve">1. 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Obleka in obutev nas ščitita pred mrazom, dežjem, snegom ter pred soncem in vročino.  </w:t>
      </w:r>
    </w:p>
    <w:p w:rsidR="00164897" w:rsidRPr="00164897" w:rsidRDefault="00164897" w:rsidP="00164897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 </w:t>
      </w:r>
    </w:p>
    <w:p w:rsidR="00164897" w:rsidRPr="00164897" w:rsidRDefault="00164897" w:rsidP="00164897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sz w:val="36"/>
          <w:szCs w:val="36"/>
          <w:lang w:eastAsia="sl-SI"/>
        </w:rPr>
        <w:t>2. Tekstilni izdelki:</w:t>
      </w:r>
    </w:p>
    <w:p w:rsidR="00E40272" w:rsidRDefault="00E40272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</w:pPr>
      <w:r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o</w:t>
      </w:r>
      <w:r w:rsidR="00164897"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blačila</w:t>
      </w:r>
      <w:r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 xml:space="preserve">: </w:t>
      </w:r>
    </w:p>
    <w:p w:rsidR="00E40272" w:rsidRDefault="00E40272" w:rsidP="00E40272">
      <w:pPr>
        <w:spacing w:after="0" w:line="240" w:lineRule="auto"/>
        <w:ind w:left="780"/>
        <w:rPr>
          <w:rFonts w:ascii="Tahoma" w:eastAsia="Times New Roman" w:hAnsi="Tahoma" w:cs="Tahoma"/>
          <w:sz w:val="36"/>
          <w:szCs w:val="36"/>
          <w:lang w:eastAsia="sl-SI"/>
        </w:rPr>
      </w:pP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- </w:t>
      </w:r>
      <w:r w:rsidRPr="00E40272">
        <w:rPr>
          <w:rFonts w:ascii="Tahoma" w:eastAsia="Times New Roman" w:hAnsi="Tahoma" w:cs="Tahoma"/>
          <w:sz w:val="36"/>
          <w:szCs w:val="36"/>
          <w:u w:val="single"/>
          <w:lang w:eastAsia="sl-SI"/>
        </w:rPr>
        <w:t>vrhnja oblačila</w:t>
      </w: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: majica, hlače, jopica …;  </w:t>
      </w:r>
    </w:p>
    <w:p w:rsidR="00E40272" w:rsidRDefault="00E40272" w:rsidP="00E40272">
      <w:pPr>
        <w:spacing w:after="0" w:line="240" w:lineRule="auto"/>
        <w:ind w:left="780"/>
        <w:rPr>
          <w:rFonts w:ascii="Tahoma" w:eastAsia="Times New Roman" w:hAnsi="Tahoma" w:cs="Tahoma"/>
          <w:sz w:val="36"/>
          <w:szCs w:val="36"/>
          <w:lang w:eastAsia="sl-SI"/>
        </w:rPr>
      </w:pP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- </w:t>
      </w:r>
      <w:r w:rsidRPr="00E40272">
        <w:rPr>
          <w:rFonts w:ascii="Tahoma" w:eastAsia="Times New Roman" w:hAnsi="Tahoma" w:cs="Tahoma"/>
          <w:sz w:val="36"/>
          <w:szCs w:val="36"/>
          <w:u w:val="single"/>
          <w:lang w:eastAsia="sl-SI"/>
        </w:rPr>
        <w:t>spodnje in spalno perilo</w:t>
      </w: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: spodnjice, pižama, nogavice …; </w:t>
      </w:r>
    </w:p>
    <w:p w:rsidR="00E40272" w:rsidRDefault="00E40272" w:rsidP="00E40272">
      <w:pPr>
        <w:spacing w:after="0" w:line="240" w:lineRule="auto"/>
        <w:ind w:left="780"/>
        <w:rPr>
          <w:rFonts w:ascii="Tahoma" w:eastAsia="Times New Roman" w:hAnsi="Tahoma" w:cs="Tahoma"/>
          <w:sz w:val="36"/>
          <w:szCs w:val="36"/>
          <w:lang w:eastAsia="sl-SI"/>
        </w:rPr>
      </w:pP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- </w:t>
      </w:r>
      <w:r w:rsidRPr="00E40272">
        <w:rPr>
          <w:rFonts w:ascii="Tahoma" w:eastAsia="Times New Roman" w:hAnsi="Tahoma" w:cs="Tahoma"/>
          <w:sz w:val="36"/>
          <w:szCs w:val="36"/>
          <w:u w:val="single"/>
          <w:lang w:eastAsia="sl-SI"/>
        </w:rPr>
        <w:t>športna oblačila</w:t>
      </w: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: kratka majica, kratke hlače …; </w:t>
      </w:r>
    </w:p>
    <w:p w:rsidR="00164897" w:rsidRPr="00164897" w:rsidRDefault="00E40272" w:rsidP="00E40272">
      <w:pPr>
        <w:spacing w:after="0" w:line="240" w:lineRule="auto"/>
        <w:ind w:left="780"/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</w:pPr>
      <w:r>
        <w:rPr>
          <w:rFonts w:ascii="Tahoma" w:eastAsia="Times New Roman" w:hAnsi="Tahoma" w:cs="Tahoma"/>
          <w:sz w:val="36"/>
          <w:szCs w:val="36"/>
          <w:lang w:eastAsia="sl-SI"/>
        </w:rPr>
        <w:t xml:space="preserve">- </w:t>
      </w:r>
      <w:r w:rsidRPr="00E40272">
        <w:rPr>
          <w:rFonts w:ascii="Tahoma" w:eastAsia="Times New Roman" w:hAnsi="Tahoma" w:cs="Tahoma"/>
          <w:sz w:val="36"/>
          <w:szCs w:val="36"/>
          <w:u w:val="single"/>
          <w:lang w:eastAsia="sl-SI"/>
        </w:rPr>
        <w:t>modni tekstilni dodatki</w:t>
      </w:r>
      <w:r>
        <w:rPr>
          <w:rFonts w:ascii="Tahoma" w:eastAsia="Times New Roman" w:hAnsi="Tahoma" w:cs="Tahoma"/>
          <w:sz w:val="36"/>
          <w:szCs w:val="36"/>
          <w:lang w:eastAsia="sl-SI"/>
        </w:rPr>
        <w:t>: torbica, ruta, kapa …)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v športu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 (nahrbtniki, vrvi, padala, jadra)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v industriji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 (jermeni, vrvi)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v prometu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 (oblazinjeni sedeži, platna na tovornjakih)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v gospodinjstvu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 (krpe</w:t>
      </w:r>
      <w:r w:rsidR="00E40272">
        <w:rPr>
          <w:rFonts w:ascii="Tahoma" w:eastAsia="Times New Roman" w:hAnsi="Tahoma" w:cs="Tahoma"/>
          <w:sz w:val="36"/>
          <w:szCs w:val="36"/>
          <w:lang w:eastAsia="sl-SI"/>
        </w:rPr>
        <w:t>, predpasnik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>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v medicini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 (gaze, povoji, vata)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 xml:space="preserve">za osebno higieno 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>(brisače)</w:t>
      </w:r>
    </w:p>
    <w:p w:rsidR="00164897" w:rsidRPr="00164897" w:rsidRDefault="00164897" w:rsidP="00164897">
      <w:pPr>
        <w:numPr>
          <w:ilvl w:val="0"/>
          <w:numId w:val="38"/>
        </w:num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 xml:space="preserve">za opremo stanovanj </w:t>
      </w:r>
      <w:r w:rsidRPr="00164897">
        <w:rPr>
          <w:rFonts w:ascii="Tahoma" w:eastAsia="Times New Roman" w:hAnsi="Tahoma" w:cs="Tahoma"/>
          <w:sz w:val="36"/>
          <w:szCs w:val="36"/>
          <w:lang w:eastAsia="sl-SI"/>
        </w:rPr>
        <w:t>(zavese, preproge, prti, oblazinjeno pohištvo)</w:t>
      </w:r>
    </w:p>
    <w:p w:rsidR="00164897" w:rsidRPr="00164897" w:rsidRDefault="00164897" w:rsidP="00164897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</w:p>
    <w:p w:rsidR="00164897" w:rsidRPr="00164897" w:rsidRDefault="00164897" w:rsidP="00164897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sl-SI"/>
        </w:rPr>
      </w:pPr>
      <w:r w:rsidRPr="00164897">
        <w:rPr>
          <w:rFonts w:ascii="Tahoma" w:eastAsia="Times New Roman" w:hAnsi="Tahoma" w:cs="Tahoma"/>
          <w:sz w:val="36"/>
          <w:szCs w:val="36"/>
          <w:lang w:eastAsia="sl-SI"/>
        </w:rPr>
        <w:t xml:space="preserve">3.  Vse izdelke in polizdelke v katerih prevladujejo tekstilna vlakna, skupaj z njimi imenujemo </w:t>
      </w:r>
      <w:r w:rsidRPr="00164897">
        <w:rPr>
          <w:rFonts w:ascii="Tahoma" w:eastAsia="Times New Roman" w:hAnsi="Tahoma" w:cs="Tahoma"/>
          <w:b/>
          <w:color w:val="00B050"/>
          <w:sz w:val="36"/>
          <w:szCs w:val="36"/>
          <w:lang w:eastAsia="sl-SI"/>
        </w:rPr>
        <w:t>TEKSTILIJE</w:t>
      </w:r>
      <w:r w:rsidRPr="00164897">
        <w:rPr>
          <w:rFonts w:ascii="Tahoma" w:eastAsia="Times New Roman" w:hAnsi="Tahoma" w:cs="Tahoma"/>
          <w:b/>
          <w:sz w:val="36"/>
          <w:szCs w:val="36"/>
          <w:lang w:eastAsia="sl-SI"/>
        </w:rPr>
        <w:t>.</w:t>
      </w:r>
    </w:p>
    <w:p w:rsidR="00164897" w:rsidRDefault="00164897" w:rsidP="00527122">
      <w:pPr>
        <w:jc w:val="center"/>
        <w:rPr>
          <w:noProof/>
          <w:sz w:val="28"/>
          <w:szCs w:val="28"/>
        </w:rPr>
      </w:pPr>
    </w:p>
    <w:p w:rsidR="00E40272" w:rsidRPr="00E40272" w:rsidRDefault="00E40272" w:rsidP="00E40272">
      <w:pPr>
        <w:rPr>
          <w:rFonts w:ascii="Comic Sans MS" w:hAnsi="Comic Sans MS" w:cs="Tahoma"/>
          <w:b/>
          <w:sz w:val="24"/>
          <w:szCs w:val="24"/>
        </w:rPr>
      </w:pPr>
      <w:r w:rsidRPr="00E40272">
        <w:rPr>
          <w:rFonts w:ascii="Comic Sans MS" w:hAnsi="Comic Sans MS"/>
          <w:b/>
          <w:color w:val="FF0000"/>
          <w:sz w:val="24"/>
          <w:szCs w:val="24"/>
        </w:rPr>
        <w:t>Vprašanja:</w:t>
      </w:r>
    </w:p>
    <w:p w:rsidR="00E40272" w:rsidRPr="00E40272" w:rsidRDefault="00E40272" w:rsidP="00E40272">
      <w:pPr>
        <w:numPr>
          <w:ilvl w:val="3"/>
          <w:numId w:val="39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E40272">
        <w:rPr>
          <w:rFonts w:ascii="Comic Sans MS" w:hAnsi="Comic Sans MS" w:cs="Tahoma"/>
          <w:sz w:val="24"/>
          <w:szCs w:val="24"/>
        </w:rPr>
        <w:t xml:space="preserve">Polona se odpravlja s prijateljicami v kino. Medtem se Igor namaka v kopalni kadi. Katere vrste tekstilnih izdelkov bosta uporabila pri svoji dejavnosti? </w:t>
      </w:r>
    </w:p>
    <w:p w:rsidR="00E40272" w:rsidRPr="00E40272" w:rsidRDefault="00E40272" w:rsidP="00E40272">
      <w:pPr>
        <w:numPr>
          <w:ilvl w:val="3"/>
          <w:numId w:val="39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E40272">
        <w:rPr>
          <w:rFonts w:ascii="Comic Sans MS" w:hAnsi="Comic Sans MS" w:cs="Tahoma"/>
          <w:sz w:val="24"/>
          <w:szCs w:val="24"/>
        </w:rPr>
        <w:t>Katere tekstilne izdelke uporabljaš za boljše počutje v stanovanju?</w:t>
      </w:r>
    </w:p>
    <w:p w:rsidR="00E40272" w:rsidRPr="00E40272" w:rsidRDefault="00E40272" w:rsidP="00E40272">
      <w:pPr>
        <w:jc w:val="both"/>
        <w:rPr>
          <w:noProof/>
          <w:sz w:val="24"/>
          <w:szCs w:val="24"/>
        </w:rPr>
      </w:pPr>
      <w:r w:rsidRPr="00E40272">
        <w:rPr>
          <w:rFonts w:ascii="Comic Sans MS" w:hAnsi="Comic Sans MS" w:cs="Tahoma"/>
          <w:sz w:val="24"/>
          <w:szCs w:val="24"/>
        </w:rPr>
        <w:t>3.  Kako neguješ izdelke, s katerimi je opremljena tvoja postelja? Katere pereš, katere stepaš, zračiš, sesaš s sesalnikom?</w:t>
      </w:r>
    </w:p>
    <w:sectPr w:rsidR="00E40272" w:rsidRPr="00E40272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131"/>
      </v:shape>
    </w:pict>
  </w:numPicBullet>
  <w:numPicBullet w:numPicBulletId="1">
    <w:pict>
      <v:shape id="_x0000_i1029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6B7B"/>
    <w:multiLevelType w:val="hybridMultilevel"/>
    <w:tmpl w:val="C0589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6592"/>
    <w:multiLevelType w:val="hybridMultilevel"/>
    <w:tmpl w:val="89BA3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8A1"/>
    <w:multiLevelType w:val="hybridMultilevel"/>
    <w:tmpl w:val="0494F2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3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7B52"/>
    <w:multiLevelType w:val="hybridMultilevel"/>
    <w:tmpl w:val="9F5ABB2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34FF9"/>
    <w:multiLevelType w:val="hybridMultilevel"/>
    <w:tmpl w:val="B07AEE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9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"/>
  </w:num>
  <w:num w:numId="4">
    <w:abstractNumId w:val="28"/>
  </w:num>
  <w:num w:numId="5">
    <w:abstractNumId w:val="5"/>
  </w:num>
  <w:num w:numId="6">
    <w:abstractNumId w:val="18"/>
  </w:num>
  <w:num w:numId="7">
    <w:abstractNumId w:val="16"/>
  </w:num>
  <w:num w:numId="8">
    <w:abstractNumId w:val="23"/>
  </w:num>
  <w:num w:numId="9">
    <w:abstractNumId w:val="25"/>
  </w:num>
  <w:num w:numId="10">
    <w:abstractNumId w:val="31"/>
  </w:num>
  <w:num w:numId="11">
    <w:abstractNumId w:val="2"/>
  </w:num>
  <w:num w:numId="12">
    <w:abstractNumId w:val="7"/>
  </w:num>
  <w:num w:numId="13">
    <w:abstractNumId w:val="39"/>
  </w:num>
  <w:num w:numId="14">
    <w:abstractNumId w:val="14"/>
  </w:num>
  <w:num w:numId="15">
    <w:abstractNumId w:val="26"/>
  </w:num>
  <w:num w:numId="16">
    <w:abstractNumId w:val="29"/>
  </w:num>
  <w:num w:numId="17">
    <w:abstractNumId w:val="21"/>
  </w:num>
  <w:num w:numId="18">
    <w:abstractNumId w:val="17"/>
  </w:num>
  <w:num w:numId="19">
    <w:abstractNumId w:val="0"/>
  </w:num>
  <w:num w:numId="20">
    <w:abstractNumId w:val="27"/>
  </w:num>
  <w:num w:numId="21">
    <w:abstractNumId w:val="38"/>
  </w:num>
  <w:num w:numId="22">
    <w:abstractNumId w:val="22"/>
  </w:num>
  <w:num w:numId="23">
    <w:abstractNumId w:val="1"/>
  </w:num>
  <w:num w:numId="24">
    <w:abstractNumId w:val="33"/>
  </w:num>
  <w:num w:numId="25">
    <w:abstractNumId w:val="8"/>
  </w:num>
  <w:num w:numId="26">
    <w:abstractNumId w:val="12"/>
  </w:num>
  <w:num w:numId="27">
    <w:abstractNumId w:val="4"/>
  </w:num>
  <w:num w:numId="28">
    <w:abstractNumId w:val="6"/>
  </w:num>
  <w:num w:numId="29">
    <w:abstractNumId w:val="30"/>
  </w:num>
  <w:num w:numId="30">
    <w:abstractNumId w:val="10"/>
  </w:num>
  <w:num w:numId="31">
    <w:abstractNumId w:val="19"/>
  </w:num>
  <w:num w:numId="32">
    <w:abstractNumId w:val="34"/>
  </w:num>
  <w:num w:numId="33">
    <w:abstractNumId w:val="37"/>
  </w:num>
  <w:num w:numId="34">
    <w:abstractNumId w:val="36"/>
  </w:num>
  <w:num w:numId="35">
    <w:abstractNumId w:val="13"/>
  </w:num>
  <w:num w:numId="36">
    <w:abstractNumId w:val="9"/>
  </w:num>
  <w:num w:numId="37">
    <w:abstractNumId w:val="20"/>
  </w:num>
  <w:num w:numId="38">
    <w:abstractNumId w:val="3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3E9C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28CA"/>
    <w:rsid w:val="00164897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3925D2"/>
    <w:rsid w:val="004456AB"/>
    <w:rsid w:val="004532B6"/>
    <w:rsid w:val="00480DE7"/>
    <w:rsid w:val="00497DBF"/>
    <w:rsid w:val="004B5D9F"/>
    <w:rsid w:val="005060D7"/>
    <w:rsid w:val="00515F28"/>
    <w:rsid w:val="00527122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B67E8"/>
    <w:rsid w:val="007D28E1"/>
    <w:rsid w:val="007F5D6D"/>
    <w:rsid w:val="00804F1E"/>
    <w:rsid w:val="00820E53"/>
    <w:rsid w:val="00833597"/>
    <w:rsid w:val="008347B5"/>
    <w:rsid w:val="008D0E3A"/>
    <w:rsid w:val="008E500A"/>
    <w:rsid w:val="009113B3"/>
    <w:rsid w:val="00971669"/>
    <w:rsid w:val="00991A6B"/>
    <w:rsid w:val="009B1E63"/>
    <w:rsid w:val="009E0472"/>
    <w:rsid w:val="00A00D05"/>
    <w:rsid w:val="00A2324A"/>
    <w:rsid w:val="00A2484A"/>
    <w:rsid w:val="00A44B37"/>
    <w:rsid w:val="00A753BD"/>
    <w:rsid w:val="00A75A86"/>
    <w:rsid w:val="00A76F49"/>
    <w:rsid w:val="00A87C01"/>
    <w:rsid w:val="00AB7C05"/>
    <w:rsid w:val="00AC48C4"/>
    <w:rsid w:val="00AD0EC7"/>
    <w:rsid w:val="00B0315E"/>
    <w:rsid w:val="00B83957"/>
    <w:rsid w:val="00BE076C"/>
    <w:rsid w:val="00BE522E"/>
    <w:rsid w:val="00C25A17"/>
    <w:rsid w:val="00C25EC9"/>
    <w:rsid w:val="00C5501A"/>
    <w:rsid w:val="00CC3BBF"/>
    <w:rsid w:val="00CE7163"/>
    <w:rsid w:val="00D04483"/>
    <w:rsid w:val="00D2506D"/>
    <w:rsid w:val="00D452A8"/>
    <w:rsid w:val="00DD65E6"/>
    <w:rsid w:val="00DD7537"/>
    <w:rsid w:val="00E14E41"/>
    <w:rsid w:val="00E40272"/>
    <w:rsid w:val="00E90715"/>
    <w:rsid w:val="00EB091B"/>
    <w:rsid w:val="00EF0088"/>
    <w:rsid w:val="00F11F48"/>
    <w:rsid w:val="00F67A5A"/>
    <w:rsid w:val="00F751FA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B37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50A4C-19E1-4F48-A7A0-64B07E62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39</cp:revision>
  <dcterms:created xsi:type="dcterms:W3CDTF">2020-03-30T15:51:00Z</dcterms:created>
  <dcterms:modified xsi:type="dcterms:W3CDTF">2020-05-10T18:38:00Z</dcterms:modified>
</cp:coreProperties>
</file>