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Look w:val="04A0" w:firstRow="1" w:lastRow="0" w:firstColumn="1" w:lastColumn="0" w:noHBand="0" w:noVBand="1"/>
      </w:tblPr>
      <w:tblGrid>
        <w:gridCol w:w="3823"/>
        <w:gridCol w:w="6633"/>
      </w:tblGrid>
      <w:tr w:rsidR="00A931B9" w:rsidTr="00A931B9">
        <w:tc>
          <w:tcPr>
            <w:tcW w:w="3823" w:type="dxa"/>
            <w:shd w:val="clear" w:color="auto" w:fill="FF0066"/>
          </w:tcPr>
          <w:p w:rsidR="00A931B9" w:rsidRPr="00A931B9" w:rsidRDefault="00A931B9">
            <w:pPr>
              <w:rPr>
                <w:rFonts w:ascii="Trebuchet MS" w:hAnsi="Trebuchet MS"/>
                <w:b/>
                <w:sz w:val="28"/>
                <w:szCs w:val="28"/>
              </w:rPr>
            </w:pPr>
            <w:r w:rsidRPr="00D65BE4">
              <w:rPr>
                <w:rFonts w:ascii="Trebuchet MS" w:hAnsi="Trebuchet MS"/>
                <w:b/>
                <w:color w:val="FFFFFF" w:themeColor="background1"/>
                <w:sz w:val="28"/>
                <w:szCs w:val="28"/>
              </w:rPr>
              <w:t>LIKOVNA UMETNOST</w:t>
            </w:r>
          </w:p>
        </w:tc>
        <w:tc>
          <w:tcPr>
            <w:tcW w:w="6633" w:type="dxa"/>
            <w:shd w:val="clear" w:color="auto" w:fill="FF0000"/>
          </w:tcPr>
          <w:p w:rsidR="00A931B9" w:rsidRPr="00A931B9" w:rsidRDefault="00A931B9">
            <w:pPr>
              <w:rPr>
                <w:rFonts w:ascii="Trebuchet MS" w:hAnsi="Trebuchet MS"/>
                <w:b/>
                <w:sz w:val="28"/>
                <w:szCs w:val="28"/>
              </w:rPr>
            </w:pPr>
            <w:r w:rsidRPr="00D65BE4">
              <w:rPr>
                <w:rFonts w:ascii="Trebuchet MS" w:hAnsi="Trebuchet MS"/>
                <w:b/>
                <w:color w:val="D9D9D9" w:themeColor="background1" w:themeShade="D9"/>
                <w:sz w:val="28"/>
                <w:szCs w:val="28"/>
              </w:rPr>
              <w:t>VREDNOTENJE LIKOVNIH DEL/IZDELKOV</w:t>
            </w:r>
          </w:p>
        </w:tc>
      </w:tr>
    </w:tbl>
    <w:p w:rsidR="00A931B9" w:rsidRPr="00A931B9" w:rsidRDefault="00A931B9">
      <w:pPr>
        <w:rPr>
          <w:rFonts w:ascii="Trebuchet MS" w:hAnsi="Trebuchet MS"/>
          <w:sz w:val="24"/>
          <w:szCs w:val="24"/>
        </w:rPr>
      </w:pPr>
    </w:p>
    <w:p w:rsidR="00A931B9" w:rsidRPr="00A931B9" w:rsidRDefault="00F92A61">
      <w:pPr>
        <w:rPr>
          <w:rFonts w:ascii="Trebuchet MS" w:hAnsi="Trebuchet MS"/>
          <w:sz w:val="24"/>
          <w:szCs w:val="24"/>
        </w:rPr>
      </w:pPr>
      <w:r>
        <w:rPr>
          <w:rFonts w:ascii="Trebuchet MS" w:hAnsi="Trebuchet MS"/>
          <w:sz w:val="24"/>
          <w:szCs w:val="24"/>
        </w:rPr>
        <w:t>Dragi pe</w:t>
      </w:r>
      <w:r w:rsidR="00A931B9">
        <w:rPr>
          <w:rFonts w:ascii="Trebuchet MS" w:hAnsi="Trebuchet MS"/>
          <w:sz w:val="24"/>
          <w:szCs w:val="24"/>
        </w:rPr>
        <w:t>tošolci</w:t>
      </w:r>
      <w:r w:rsidR="00A931B9" w:rsidRPr="00A931B9">
        <w:rPr>
          <w:rFonts w:ascii="Trebuchet MS" w:hAnsi="Trebuchet MS"/>
          <w:sz w:val="24"/>
          <w:szCs w:val="24"/>
        </w:rPr>
        <w:t>!</w:t>
      </w:r>
      <w:r w:rsidR="00A931B9">
        <w:rPr>
          <w:rFonts w:ascii="Trebuchet MS" w:hAnsi="Trebuchet MS"/>
          <w:sz w:val="24"/>
          <w:szCs w:val="24"/>
        </w:rPr>
        <w:t xml:space="preserve"> </w:t>
      </w:r>
    </w:p>
    <w:p w:rsidR="00A931B9" w:rsidRPr="00A931B9" w:rsidRDefault="00A931B9">
      <w:pPr>
        <w:rPr>
          <w:rFonts w:ascii="Trebuchet MS" w:hAnsi="Trebuchet MS"/>
          <w:sz w:val="24"/>
          <w:szCs w:val="24"/>
        </w:rPr>
      </w:pPr>
      <w:r>
        <w:rPr>
          <w:rFonts w:ascii="Trebuchet MS" w:hAnsi="Trebuchet MS"/>
          <w:sz w:val="24"/>
          <w:szCs w:val="24"/>
        </w:rPr>
        <w:t>Do sedaj ste</w:t>
      </w:r>
      <w:r w:rsidR="00B05220">
        <w:rPr>
          <w:rFonts w:ascii="Trebuchet MS" w:hAnsi="Trebuchet MS"/>
          <w:sz w:val="24"/>
          <w:szCs w:val="24"/>
        </w:rPr>
        <w:t xml:space="preserve"> pri likovni</w:t>
      </w:r>
      <w:r w:rsidRPr="00A931B9">
        <w:rPr>
          <w:rFonts w:ascii="Trebuchet MS" w:hAnsi="Trebuchet MS"/>
          <w:sz w:val="24"/>
          <w:szCs w:val="24"/>
        </w:rPr>
        <w:t xml:space="preserve"> umetnost</w:t>
      </w:r>
      <w:r w:rsidR="00B05220">
        <w:rPr>
          <w:rFonts w:ascii="Trebuchet MS" w:hAnsi="Trebuchet MS"/>
          <w:sz w:val="24"/>
          <w:szCs w:val="24"/>
        </w:rPr>
        <w:t>i /LUM/</w:t>
      </w:r>
      <w:r w:rsidRPr="00A931B9">
        <w:rPr>
          <w:rFonts w:ascii="Trebuchet MS" w:hAnsi="Trebuchet MS"/>
          <w:sz w:val="24"/>
          <w:szCs w:val="24"/>
        </w:rPr>
        <w:t xml:space="preserve"> </w:t>
      </w:r>
      <w:r>
        <w:rPr>
          <w:rFonts w:ascii="Trebuchet MS" w:hAnsi="Trebuchet MS"/>
          <w:sz w:val="24"/>
          <w:szCs w:val="24"/>
        </w:rPr>
        <w:t xml:space="preserve">dobili štiri naloge </w:t>
      </w:r>
      <w:r w:rsidRPr="00A931B9">
        <w:rPr>
          <w:rFonts w:ascii="Trebuchet MS" w:hAnsi="Trebuchet MS"/>
          <w:sz w:val="24"/>
          <w:szCs w:val="24"/>
        </w:rPr>
        <w:t xml:space="preserve">za delo na daljavo: </w:t>
      </w:r>
    </w:p>
    <w:p w:rsidR="00A931B9" w:rsidRDefault="00F92A61" w:rsidP="00A931B9">
      <w:pPr>
        <w:pStyle w:val="Odstavekseznama"/>
        <w:numPr>
          <w:ilvl w:val="0"/>
          <w:numId w:val="1"/>
        </w:numPr>
        <w:rPr>
          <w:rFonts w:ascii="Trebuchet MS" w:hAnsi="Trebuchet MS"/>
          <w:sz w:val="24"/>
          <w:szCs w:val="24"/>
        </w:rPr>
      </w:pPr>
      <w:r>
        <w:rPr>
          <w:rFonts w:ascii="Trebuchet MS" w:hAnsi="Trebuchet MS"/>
          <w:sz w:val="24"/>
          <w:szCs w:val="24"/>
        </w:rPr>
        <w:t xml:space="preserve">GRAFIČNO OBLIKOVANJE </w:t>
      </w:r>
      <w:r>
        <w:rPr>
          <w:rFonts w:ascii="Trebuchet MS" w:hAnsi="Trebuchet MS"/>
          <w:sz w:val="24"/>
          <w:szCs w:val="24"/>
        </w:rPr>
        <w:t>- RITEM</w:t>
      </w:r>
      <w:r w:rsidR="00D65BE4">
        <w:rPr>
          <w:rFonts w:ascii="Trebuchet MS" w:hAnsi="Trebuchet MS"/>
          <w:sz w:val="24"/>
          <w:szCs w:val="24"/>
        </w:rPr>
        <w:t xml:space="preserve">/s </w:t>
      </w:r>
      <w:r>
        <w:rPr>
          <w:rFonts w:ascii="Trebuchet MS" w:hAnsi="Trebuchet MS"/>
          <w:sz w:val="24"/>
          <w:szCs w:val="24"/>
        </w:rPr>
        <w:t>kombinacijami različnih črk ste ustvarili ritem</w:t>
      </w:r>
      <w:r w:rsidR="00D65BE4">
        <w:rPr>
          <w:rFonts w:ascii="Trebuchet MS" w:hAnsi="Trebuchet MS"/>
          <w:sz w:val="24"/>
          <w:szCs w:val="24"/>
        </w:rPr>
        <w:t xml:space="preserve"> </w:t>
      </w:r>
      <w:r w:rsidR="00A931B9" w:rsidRPr="00A931B9">
        <w:rPr>
          <w:rFonts w:ascii="Trebuchet MS" w:hAnsi="Trebuchet MS"/>
          <w:sz w:val="24"/>
          <w:szCs w:val="24"/>
        </w:rPr>
        <w:t xml:space="preserve"> </w:t>
      </w:r>
    </w:p>
    <w:p w:rsidR="00D65BE4" w:rsidRDefault="00D65BE4" w:rsidP="00A931B9">
      <w:pPr>
        <w:pStyle w:val="Odstavekseznama"/>
        <w:numPr>
          <w:ilvl w:val="0"/>
          <w:numId w:val="1"/>
        </w:numPr>
        <w:rPr>
          <w:rFonts w:ascii="Trebuchet MS" w:hAnsi="Trebuchet MS"/>
          <w:sz w:val="24"/>
          <w:szCs w:val="24"/>
        </w:rPr>
      </w:pPr>
      <w:r>
        <w:rPr>
          <w:rFonts w:ascii="Trebuchet MS" w:hAnsi="Trebuchet MS"/>
          <w:sz w:val="24"/>
          <w:szCs w:val="24"/>
        </w:rPr>
        <w:t xml:space="preserve">ARHITEKTURA /iz trših papirnatih materialov ste </w:t>
      </w:r>
      <w:r w:rsidR="00F92A61">
        <w:rPr>
          <w:rFonts w:ascii="Trebuchet MS" w:hAnsi="Trebuchet MS"/>
          <w:sz w:val="24"/>
          <w:szCs w:val="24"/>
        </w:rPr>
        <w:t>izdelali scenski ali izložbeni prostor</w:t>
      </w:r>
    </w:p>
    <w:p w:rsidR="00D65BE4" w:rsidRDefault="00D65BE4" w:rsidP="00A931B9">
      <w:pPr>
        <w:pStyle w:val="Odstavekseznama"/>
        <w:numPr>
          <w:ilvl w:val="0"/>
          <w:numId w:val="1"/>
        </w:numPr>
        <w:rPr>
          <w:rFonts w:ascii="Trebuchet MS" w:hAnsi="Trebuchet MS"/>
          <w:sz w:val="24"/>
          <w:szCs w:val="24"/>
        </w:rPr>
      </w:pPr>
      <w:r>
        <w:rPr>
          <w:rFonts w:ascii="Trebuchet MS" w:hAnsi="Trebuchet MS"/>
          <w:sz w:val="24"/>
          <w:szCs w:val="24"/>
        </w:rPr>
        <w:t>LAND ART /v naravi ste ustvarjali iz materialov, ki ste jih našli na vrtu, sprehodu po gozdu, travniku…</w:t>
      </w:r>
    </w:p>
    <w:p w:rsidR="00D65BE4" w:rsidRPr="00A931B9" w:rsidRDefault="00F92A61" w:rsidP="00A931B9">
      <w:pPr>
        <w:pStyle w:val="Odstavekseznama"/>
        <w:numPr>
          <w:ilvl w:val="0"/>
          <w:numId w:val="1"/>
        </w:numPr>
        <w:rPr>
          <w:rFonts w:ascii="Trebuchet MS" w:hAnsi="Trebuchet MS"/>
          <w:sz w:val="24"/>
          <w:szCs w:val="24"/>
        </w:rPr>
      </w:pPr>
      <w:r>
        <w:rPr>
          <w:rFonts w:ascii="Trebuchet MS" w:hAnsi="Trebuchet MS"/>
          <w:sz w:val="24"/>
          <w:szCs w:val="24"/>
        </w:rPr>
        <w:t>RISANJE-</w:t>
      </w:r>
      <w:r>
        <w:rPr>
          <w:rFonts w:ascii="Trebuchet MS" w:hAnsi="Trebuchet MS"/>
          <w:sz w:val="24"/>
          <w:szCs w:val="24"/>
        </w:rPr>
        <w:t>ARHITEKTURA</w:t>
      </w:r>
      <w:r>
        <w:rPr>
          <w:rFonts w:ascii="Trebuchet MS" w:hAnsi="Trebuchet MS"/>
          <w:sz w:val="24"/>
          <w:szCs w:val="24"/>
        </w:rPr>
        <w:t xml:space="preserve"> </w:t>
      </w:r>
      <w:r w:rsidR="00D65BE4">
        <w:rPr>
          <w:rFonts w:ascii="Trebuchet MS" w:hAnsi="Trebuchet MS"/>
          <w:sz w:val="24"/>
          <w:szCs w:val="24"/>
        </w:rPr>
        <w:t>/</w:t>
      </w:r>
      <w:r w:rsidR="00B05220">
        <w:rPr>
          <w:rFonts w:ascii="Trebuchet MS" w:hAnsi="Trebuchet MS"/>
          <w:sz w:val="24"/>
          <w:szCs w:val="24"/>
        </w:rPr>
        <w:t xml:space="preserve"> </w:t>
      </w:r>
      <w:r>
        <w:rPr>
          <w:rFonts w:ascii="Trebuchet MS" w:hAnsi="Trebuchet MS"/>
          <w:sz w:val="24"/>
          <w:szCs w:val="24"/>
        </w:rPr>
        <w:t xml:space="preserve">kombinirali ste kopijo pročelja šole in risanje ter </w:t>
      </w:r>
      <w:r w:rsidRPr="00F92A61">
        <w:rPr>
          <w:rFonts w:ascii="Trebuchet MS" w:hAnsi="Trebuchet MS"/>
          <w:color w:val="000000" w:themeColor="text1"/>
          <w:sz w:val="24"/>
          <w:szCs w:val="24"/>
        </w:rPr>
        <w:t>tako</w:t>
      </w:r>
      <w:r>
        <w:rPr>
          <w:rFonts w:ascii="Trebuchet MS" w:hAnsi="Trebuchet MS"/>
          <w:color w:val="000000" w:themeColor="text1"/>
          <w:sz w:val="24"/>
          <w:szCs w:val="24"/>
        </w:rPr>
        <w:t xml:space="preserve"> po</w:t>
      </w:r>
      <w:r w:rsidRPr="00F92A61">
        <w:rPr>
          <w:rFonts w:ascii="Trebuchet MS" w:hAnsi="Trebuchet MS"/>
          <w:color w:val="000000" w:themeColor="text1"/>
          <w:sz w:val="24"/>
          <w:szCs w:val="24"/>
        </w:rPr>
        <w:t xml:space="preserve"> </w:t>
      </w:r>
      <w:r>
        <w:rPr>
          <w:rFonts w:ascii="Trebuchet MS" w:hAnsi="Trebuchet MS"/>
          <w:color w:val="000000" w:themeColor="text1"/>
          <w:sz w:val="24"/>
          <w:szCs w:val="24"/>
        </w:rPr>
        <w:t>lastni zamisli oblikovali</w:t>
      </w:r>
      <w:r w:rsidRPr="00F92A61">
        <w:rPr>
          <w:rFonts w:ascii="Trebuchet MS" w:hAnsi="Trebuchet MS"/>
          <w:color w:val="000000" w:themeColor="text1"/>
          <w:sz w:val="24"/>
          <w:szCs w:val="24"/>
        </w:rPr>
        <w:t xml:space="preserve"> ali </w:t>
      </w:r>
      <w:r>
        <w:rPr>
          <w:rFonts w:ascii="Trebuchet MS" w:hAnsi="Trebuchet MS"/>
          <w:color w:val="000000" w:themeColor="text1"/>
          <w:sz w:val="24"/>
          <w:szCs w:val="24"/>
        </w:rPr>
        <w:t>preoblikova</w:t>
      </w:r>
      <w:r w:rsidR="00ED5D07">
        <w:rPr>
          <w:rFonts w:ascii="Trebuchet MS" w:hAnsi="Trebuchet MS"/>
          <w:color w:val="000000" w:themeColor="text1"/>
          <w:sz w:val="24"/>
          <w:szCs w:val="24"/>
        </w:rPr>
        <w:t>li</w:t>
      </w:r>
      <w:r w:rsidRPr="00F92A61">
        <w:rPr>
          <w:rFonts w:ascii="Trebuchet MS" w:hAnsi="Trebuchet MS"/>
          <w:color w:val="000000" w:themeColor="text1"/>
          <w:sz w:val="24"/>
          <w:szCs w:val="24"/>
        </w:rPr>
        <w:t xml:space="preserve"> zgradbe</w:t>
      </w:r>
      <w:r w:rsidRPr="00F92A61">
        <w:rPr>
          <w:rFonts w:ascii="Trebuchet MS" w:hAnsi="Trebuchet MS"/>
          <w:color w:val="000000" w:themeColor="text1"/>
          <w:sz w:val="24"/>
          <w:szCs w:val="24"/>
        </w:rPr>
        <w:t xml:space="preserve"> </w:t>
      </w:r>
    </w:p>
    <w:p w:rsidR="00A931B9" w:rsidRPr="00156ACE" w:rsidRDefault="00A931B9" w:rsidP="00156ACE">
      <w:pPr>
        <w:shd w:val="clear" w:color="auto" w:fill="FFC000"/>
        <w:rPr>
          <w:rFonts w:ascii="Trebuchet MS" w:hAnsi="Trebuchet MS"/>
          <w:sz w:val="28"/>
          <w:szCs w:val="28"/>
        </w:rPr>
      </w:pPr>
      <w:r w:rsidRPr="00156ACE">
        <w:rPr>
          <w:rFonts w:ascii="Trebuchet MS" w:hAnsi="Trebuchet MS"/>
          <w:sz w:val="28"/>
          <w:szCs w:val="28"/>
        </w:rPr>
        <w:t>Obvestilo glede ocenjevanja:</w:t>
      </w:r>
    </w:p>
    <w:p w:rsidR="00156ACE" w:rsidRDefault="00156ACE">
      <w:pPr>
        <w:rPr>
          <w:rFonts w:ascii="Trebuchet MS" w:hAnsi="Trebuchet MS"/>
          <w:sz w:val="24"/>
          <w:szCs w:val="24"/>
        </w:rPr>
      </w:pPr>
      <w:r>
        <w:rPr>
          <w:rFonts w:ascii="Trebuchet MS" w:hAnsi="Trebuchet MS"/>
          <w:sz w:val="24"/>
          <w:szCs w:val="24"/>
        </w:rPr>
        <w:t>Nekateri izmed vas imate v tem polletju že eno oceno, nekateri nimate nobene</w:t>
      </w:r>
      <w:r w:rsidR="00B05220">
        <w:rPr>
          <w:rFonts w:ascii="Trebuchet MS" w:hAnsi="Trebuchet MS"/>
          <w:sz w:val="24"/>
          <w:szCs w:val="24"/>
        </w:rPr>
        <w:t xml:space="preserve"> (ocenila bom vsem, tudi tistim, ki že imate oceno)</w:t>
      </w:r>
      <w:r>
        <w:rPr>
          <w:rFonts w:ascii="Trebuchet MS" w:hAnsi="Trebuchet MS"/>
          <w:sz w:val="24"/>
          <w:szCs w:val="24"/>
        </w:rPr>
        <w:t xml:space="preserve">. Verjetno je tako kot meni tudi vam zelo težko delati doma, sicer po navodilih, ki sem jih napisala na učni list, vendar nisem ob vas, da bi vas vodila skozi ustvarjalni proces. Večina od vas je delala sproti, pogovarjali smo se po e-pošti. Nekatere naloge so vam bolj uspele, druge malo manj. </w:t>
      </w:r>
      <w:r w:rsidR="00BD4CF0">
        <w:rPr>
          <w:rFonts w:ascii="Trebuchet MS" w:hAnsi="Trebuchet MS"/>
          <w:sz w:val="24"/>
          <w:szCs w:val="24"/>
        </w:rPr>
        <w:t xml:space="preserve">Nekateri ste mi poslali samo eno ali </w:t>
      </w:r>
      <w:r w:rsidR="00953816">
        <w:rPr>
          <w:rFonts w:ascii="Trebuchet MS" w:hAnsi="Trebuchet MS"/>
          <w:sz w:val="24"/>
          <w:szCs w:val="24"/>
        </w:rPr>
        <w:t>dve nalogi, zato vas pozivam</w:t>
      </w:r>
      <w:r w:rsidR="00BD4CF0">
        <w:rPr>
          <w:rFonts w:ascii="Trebuchet MS" w:hAnsi="Trebuchet MS"/>
          <w:sz w:val="24"/>
          <w:szCs w:val="24"/>
        </w:rPr>
        <w:t xml:space="preserve"> da naredite vse, kar še morate. Glede na situacijo v kateri smo se znašli,</w:t>
      </w:r>
      <w:r>
        <w:rPr>
          <w:rFonts w:ascii="Trebuchet MS" w:hAnsi="Trebuchet MS"/>
          <w:sz w:val="24"/>
          <w:szCs w:val="24"/>
        </w:rPr>
        <w:t xml:space="preserve"> sem se odločila, da bomo izdelke ovrednotili</w:t>
      </w:r>
      <w:r w:rsidR="00953816">
        <w:rPr>
          <w:rFonts w:ascii="Trebuchet MS" w:hAnsi="Trebuchet MS"/>
          <w:sz w:val="24"/>
          <w:szCs w:val="24"/>
        </w:rPr>
        <w:t>-ocenili</w:t>
      </w:r>
      <w:r>
        <w:rPr>
          <w:rFonts w:ascii="Trebuchet MS" w:hAnsi="Trebuchet MS"/>
          <w:sz w:val="24"/>
          <w:szCs w:val="24"/>
        </w:rPr>
        <w:t xml:space="preserve"> na naslednji način: </w:t>
      </w:r>
    </w:p>
    <w:p w:rsidR="00BD4CF0" w:rsidRDefault="00A931B9" w:rsidP="00156ACE">
      <w:pPr>
        <w:pStyle w:val="Odstavekseznama"/>
        <w:numPr>
          <w:ilvl w:val="0"/>
          <w:numId w:val="2"/>
        </w:numPr>
        <w:rPr>
          <w:rFonts w:ascii="Trebuchet MS" w:hAnsi="Trebuchet MS"/>
          <w:sz w:val="24"/>
          <w:szCs w:val="24"/>
        </w:rPr>
      </w:pPr>
      <w:r w:rsidRPr="00156ACE">
        <w:rPr>
          <w:rFonts w:ascii="Trebuchet MS" w:hAnsi="Trebuchet MS"/>
          <w:sz w:val="24"/>
          <w:szCs w:val="24"/>
        </w:rPr>
        <w:t xml:space="preserve">za ocenjevanje </w:t>
      </w:r>
      <w:r w:rsidR="00156ACE" w:rsidRPr="00156ACE">
        <w:rPr>
          <w:rFonts w:ascii="Trebuchet MS" w:hAnsi="Trebuchet MS"/>
          <w:sz w:val="24"/>
          <w:szCs w:val="24"/>
        </w:rPr>
        <w:t xml:space="preserve">si sami izberite </w:t>
      </w:r>
      <w:r w:rsidRPr="00156ACE">
        <w:rPr>
          <w:rFonts w:ascii="Trebuchet MS" w:hAnsi="Trebuchet MS"/>
          <w:sz w:val="24"/>
          <w:szCs w:val="24"/>
        </w:rPr>
        <w:t>že poslano likovn</w:t>
      </w:r>
      <w:r w:rsidR="00BD4CF0">
        <w:rPr>
          <w:rFonts w:ascii="Trebuchet MS" w:hAnsi="Trebuchet MS"/>
          <w:sz w:val="24"/>
          <w:szCs w:val="24"/>
        </w:rPr>
        <w:t xml:space="preserve">o delo in mi to sporočite </w:t>
      </w:r>
    </w:p>
    <w:p w:rsidR="00BD4CF0" w:rsidRDefault="00BD4CF0" w:rsidP="00156ACE">
      <w:pPr>
        <w:pStyle w:val="Odstavekseznama"/>
        <w:numPr>
          <w:ilvl w:val="0"/>
          <w:numId w:val="2"/>
        </w:numPr>
        <w:rPr>
          <w:rFonts w:ascii="Trebuchet MS" w:hAnsi="Trebuchet MS"/>
          <w:sz w:val="24"/>
          <w:szCs w:val="24"/>
        </w:rPr>
      </w:pPr>
      <w:r>
        <w:rPr>
          <w:rFonts w:ascii="Trebuchet MS" w:hAnsi="Trebuchet MS"/>
          <w:sz w:val="24"/>
          <w:szCs w:val="24"/>
        </w:rPr>
        <w:t>č</w:t>
      </w:r>
      <w:r w:rsidR="00156ACE" w:rsidRPr="00156ACE">
        <w:rPr>
          <w:rFonts w:ascii="Trebuchet MS" w:hAnsi="Trebuchet MS"/>
          <w:sz w:val="24"/>
          <w:szCs w:val="24"/>
        </w:rPr>
        <w:t>e</w:t>
      </w:r>
      <w:r w:rsidR="00A931B9" w:rsidRPr="00156ACE">
        <w:rPr>
          <w:rFonts w:ascii="Trebuchet MS" w:hAnsi="Trebuchet MS"/>
          <w:sz w:val="24"/>
          <w:szCs w:val="24"/>
        </w:rPr>
        <w:t xml:space="preserve"> tega ne boste storili do </w:t>
      </w:r>
      <w:r w:rsidR="00A931B9" w:rsidRPr="00BD4CF0">
        <w:rPr>
          <w:rFonts w:ascii="Trebuchet MS" w:hAnsi="Trebuchet MS"/>
          <w:b/>
          <w:color w:val="FF0066"/>
          <w:sz w:val="24"/>
          <w:szCs w:val="24"/>
        </w:rPr>
        <w:t>31. 5. 2020</w:t>
      </w:r>
      <w:r w:rsidR="00A931B9" w:rsidRPr="00156ACE">
        <w:rPr>
          <w:rFonts w:ascii="Trebuchet MS" w:hAnsi="Trebuchet MS"/>
          <w:sz w:val="24"/>
          <w:szCs w:val="24"/>
        </w:rPr>
        <w:t>, bom izmed vaših že poslanih</w:t>
      </w:r>
      <w:r w:rsidR="00B05220">
        <w:rPr>
          <w:rFonts w:ascii="Trebuchet MS" w:hAnsi="Trebuchet MS"/>
          <w:sz w:val="24"/>
          <w:szCs w:val="24"/>
        </w:rPr>
        <w:t xml:space="preserve"> del</w:t>
      </w:r>
      <w:r w:rsidR="00A931B9" w:rsidRPr="00156ACE">
        <w:rPr>
          <w:rFonts w:ascii="Trebuchet MS" w:hAnsi="Trebuchet MS"/>
          <w:sz w:val="24"/>
          <w:szCs w:val="24"/>
        </w:rPr>
        <w:t xml:space="preserve"> </w:t>
      </w:r>
      <w:r>
        <w:rPr>
          <w:rFonts w:ascii="Trebuchet MS" w:hAnsi="Trebuchet MS"/>
          <w:sz w:val="24"/>
          <w:szCs w:val="24"/>
        </w:rPr>
        <w:t>(</w:t>
      </w:r>
      <w:r w:rsidR="00ED5D07">
        <w:rPr>
          <w:rFonts w:ascii="Trebuchet MS" w:hAnsi="Trebuchet MS"/>
          <w:sz w:val="24"/>
          <w:szCs w:val="24"/>
        </w:rPr>
        <w:t>vsak mora do tega datuma poslati vsa štiri dela</w:t>
      </w:r>
      <w:r w:rsidR="00B05220">
        <w:rPr>
          <w:rFonts w:ascii="Trebuchet MS" w:hAnsi="Trebuchet MS"/>
          <w:sz w:val="24"/>
          <w:szCs w:val="24"/>
        </w:rPr>
        <w:t>) izbrala</w:t>
      </w:r>
      <w:r w:rsidR="00A931B9" w:rsidRPr="00156ACE">
        <w:rPr>
          <w:rFonts w:ascii="Trebuchet MS" w:hAnsi="Trebuchet MS"/>
          <w:sz w:val="24"/>
          <w:szCs w:val="24"/>
        </w:rPr>
        <w:t xml:space="preserve"> n</w:t>
      </w:r>
      <w:r>
        <w:rPr>
          <w:rFonts w:ascii="Trebuchet MS" w:hAnsi="Trebuchet MS"/>
          <w:sz w:val="24"/>
          <w:szCs w:val="24"/>
        </w:rPr>
        <w:t>ajboljše delo po lastni presoji</w:t>
      </w:r>
    </w:p>
    <w:p w:rsidR="00BD4CF0" w:rsidRDefault="00A931B9" w:rsidP="00156ACE">
      <w:pPr>
        <w:pStyle w:val="Odstavekseznama"/>
        <w:numPr>
          <w:ilvl w:val="0"/>
          <w:numId w:val="2"/>
        </w:numPr>
        <w:rPr>
          <w:rFonts w:ascii="Trebuchet MS" w:hAnsi="Trebuchet MS"/>
          <w:sz w:val="24"/>
          <w:szCs w:val="24"/>
        </w:rPr>
      </w:pPr>
      <w:r w:rsidRPr="00156ACE">
        <w:rPr>
          <w:rFonts w:ascii="Trebuchet MS" w:hAnsi="Trebuchet MS"/>
          <w:sz w:val="24"/>
          <w:szCs w:val="24"/>
        </w:rPr>
        <w:t>vsem, k</w:t>
      </w:r>
      <w:r w:rsidR="00BD4CF0">
        <w:rPr>
          <w:rFonts w:ascii="Trebuchet MS" w:hAnsi="Trebuchet MS"/>
          <w:sz w:val="24"/>
          <w:szCs w:val="24"/>
        </w:rPr>
        <w:t>i ste naredili vse zahtevano, bom</w:t>
      </w:r>
      <w:r w:rsidRPr="00156ACE">
        <w:rPr>
          <w:rFonts w:ascii="Trebuchet MS" w:hAnsi="Trebuchet MS"/>
          <w:sz w:val="24"/>
          <w:szCs w:val="24"/>
        </w:rPr>
        <w:t xml:space="preserve"> </w:t>
      </w:r>
      <w:r w:rsidR="00B05220">
        <w:rPr>
          <w:rFonts w:ascii="Trebuchet MS" w:hAnsi="Trebuchet MS"/>
          <w:sz w:val="24"/>
          <w:szCs w:val="24"/>
        </w:rPr>
        <w:t xml:space="preserve">seveda </w:t>
      </w:r>
      <w:r w:rsidRPr="00156ACE">
        <w:rPr>
          <w:rFonts w:ascii="Trebuchet MS" w:hAnsi="Trebuchet MS"/>
          <w:sz w:val="24"/>
          <w:szCs w:val="24"/>
        </w:rPr>
        <w:t>ocenila navzgor.</w:t>
      </w:r>
    </w:p>
    <w:p w:rsidR="00BD4CF0" w:rsidRDefault="00BD4CF0" w:rsidP="00BD4CF0">
      <w:pPr>
        <w:rPr>
          <w:rFonts w:ascii="Trebuchet MS" w:hAnsi="Trebuchet MS"/>
          <w:sz w:val="24"/>
          <w:szCs w:val="24"/>
        </w:rPr>
      </w:pPr>
    </w:p>
    <w:p w:rsidR="00BD4CF0" w:rsidRDefault="00BD4CF0" w:rsidP="00BD4CF0">
      <w:pPr>
        <w:rPr>
          <w:rFonts w:ascii="Trebuchet MS" w:hAnsi="Trebuchet MS"/>
          <w:sz w:val="24"/>
          <w:szCs w:val="24"/>
        </w:rPr>
      </w:pPr>
      <w:r>
        <w:rPr>
          <w:rFonts w:ascii="Trebuchet MS" w:hAnsi="Trebuchet MS"/>
          <w:sz w:val="24"/>
          <w:szCs w:val="24"/>
        </w:rPr>
        <w:t>K</w:t>
      </w:r>
      <w:r w:rsidR="00A931B9" w:rsidRPr="00BD4CF0">
        <w:rPr>
          <w:rFonts w:ascii="Trebuchet MS" w:hAnsi="Trebuchet MS"/>
          <w:sz w:val="24"/>
          <w:szCs w:val="24"/>
        </w:rPr>
        <w:t>riterije ocenj</w:t>
      </w:r>
      <w:r>
        <w:rPr>
          <w:rFonts w:ascii="Trebuchet MS" w:hAnsi="Trebuchet MS"/>
          <w:sz w:val="24"/>
          <w:szCs w:val="24"/>
        </w:rPr>
        <w:t>evanja za izdelke, ki ste jih</w:t>
      </w:r>
      <w:r w:rsidR="00F92A61">
        <w:rPr>
          <w:rFonts w:ascii="Trebuchet MS" w:hAnsi="Trebuchet MS"/>
          <w:sz w:val="24"/>
          <w:szCs w:val="24"/>
        </w:rPr>
        <w:t xml:space="preserve"> poslali:</w:t>
      </w:r>
    </w:p>
    <w:tbl>
      <w:tblPr>
        <w:tblStyle w:val="Tabelamrea"/>
        <w:tblW w:w="0" w:type="auto"/>
        <w:tblLook w:val="04A0" w:firstRow="1" w:lastRow="0" w:firstColumn="1" w:lastColumn="0" w:noHBand="0" w:noVBand="1"/>
      </w:tblPr>
      <w:tblGrid>
        <w:gridCol w:w="2547"/>
        <w:gridCol w:w="7909"/>
      </w:tblGrid>
      <w:tr w:rsidR="00BD4CF0" w:rsidTr="00BD4CF0">
        <w:tc>
          <w:tcPr>
            <w:tcW w:w="2547" w:type="dxa"/>
          </w:tcPr>
          <w:p w:rsidR="00BD4CF0" w:rsidRDefault="00BD4CF0" w:rsidP="00BD4CF0">
            <w:pPr>
              <w:rPr>
                <w:rFonts w:ascii="Trebuchet MS" w:hAnsi="Trebuchet MS"/>
                <w:sz w:val="24"/>
                <w:szCs w:val="24"/>
              </w:rPr>
            </w:pPr>
            <w:r w:rsidRPr="00A931B9">
              <w:rPr>
                <w:rFonts w:ascii="Trebuchet MS" w:hAnsi="Trebuchet MS"/>
                <w:sz w:val="24"/>
                <w:szCs w:val="24"/>
              </w:rPr>
              <w:t>ODLIČNO 5</w:t>
            </w:r>
          </w:p>
        </w:tc>
        <w:tc>
          <w:tcPr>
            <w:tcW w:w="7909" w:type="dxa"/>
          </w:tcPr>
          <w:p w:rsidR="00BD4CF0" w:rsidRDefault="00BD4CF0" w:rsidP="00BD4CF0">
            <w:pPr>
              <w:rPr>
                <w:rFonts w:ascii="Trebuchet MS" w:hAnsi="Trebuchet MS"/>
                <w:sz w:val="24"/>
                <w:szCs w:val="24"/>
              </w:rPr>
            </w:pPr>
            <w:r w:rsidRPr="00B05220">
              <w:rPr>
                <w:rFonts w:ascii="Trebuchet MS" w:hAnsi="Trebuchet MS"/>
                <w:b/>
                <w:sz w:val="24"/>
                <w:szCs w:val="24"/>
              </w:rPr>
              <w:t>Inovativno/izvirno likovno  delo</w:t>
            </w:r>
            <w:r>
              <w:rPr>
                <w:rFonts w:ascii="Trebuchet MS" w:hAnsi="Trebuchet MS"/>
                <w:sz w:val="24"/>
                <w:szCs w:val="24"/>
              </w:rPr>
              <w:t>. Učenec d</w:t>
            </w:r>
            <w:r w:rsidRPr="00A931B9">
              <w:rPr>
                <w:rFonts w:ascii="Trebuchet MS" w:hAnsi="Trebuchet MS"/>
                <w:sz w:val="24"/>
                <w:szCs w:val="24"/>
              </w:rPr>
              <w:t>osledno izvede likovno tehniko (močne, čiste lin</w:t>
            </w:r>
            <w:r>
              <w:rPr>
                <w:rFonts w:ascii="Trebuchet MS" w:hAnsi="Trebuchet MS"/>
                <w:sz w:val="24"/>
                <w:szCs w:val="24"/>
              </w:rPr>
              <w:t>ije</w:t>
            </w:r>
            <w:r w:rsidR="00B05220">
              <w:rPr>
                <w:rFonts w:ascii="Trebuchet MS" w:hAnsi="Trebuchet MS"/>
                <w:sz w:val="24"/>
                <w:szCs w:val="24"/>
              </w:rPr>
              <w:t>, čiste barve, natančno pobarvane ploskve</w:t>
            </w:r>
            <w:r w:rsidR="00ED5D07">
              <w:rPr>
                <w:rFonts w:ascii="Trebuchet MS" w:hAnsi="Trebuchet MS"/>
                <w:sz w:val="24"/>
                <w:szCs w:val="24"/>
              </w:rPr>
              <w:t>, scenski oz. izložbeni elementi</w:t>
            </w:r>
            <w:r w:rsidRPr="00A931B9">
              <w:rPr>
                <w:rFonts w:ascii="Trebuchet MS" w:hAnsi="Trebuchet MS"/>
                <w:sz w:val="24"/>
                <w:szCs w:val="24"/>
              </w:rPr>
              <w:t>). Izkaže neobičajne in izvirne ideje. Oblikuje natančno, ne</w:t>
            </w:r>
            <w:r w:rsidR="00B05220">
              <w:rPr>
                <w:rFonts w:ascii="Trebuchet MS" w:hAnsi="Trebuchet MS"/>
                <w:sz w:val="24"/>
                <w:szCs w:val="24"/>
              </w:rPr>
              <w:t xml:space="preserve"> </w:t>
            </w:r>
            <w:r w:rsidRPr="00A931B9">
              <w:rPr>
                <w:rFonts w:ascii="Trebuchet MS" w:hAnsi="Trebuchet MS"/>
                <w:sz w:val="24"/>
                <w:szCs w:val="24"/>
              </w:rPr>
              <w:t>zamazano risbo</w:t>
            </w:r>
            <w:r>
              <w:rPr>
                <w:rFonts w:ascii="Trebuchet MS" w:hAnsi="Trebuchet MS"/>
                <w:sz w:val="24"/>
                <w:szCs w:val="24"/>
              </w:rPr>
              <w:t xml:space="preserve"> </w:t>
            </w:r>
            <w:r w:rsidR="00ED5D07">
              <w:rPr>
                <w:rFonts w:ascii="Trebuchet MS" w:hAnsi="Trebuchet MS"/>
                <w:sz w:val="24"/>
                <w:szCs w:val="24"/>
              </w:rPr>
              <w:t>ali prostor</w:t>
            </w:r>
            <w:r w:rsidRPr="00A931B9">
              <w:rPr>
                <w:rFonts w:ascii="Trebuchet MS" w:hAnsi="Trebuchet MS"/>
                <w:sz w:val="24"/>
                <w:szCs w:val="24"/>
              </w:rPr>
              <w:t>.</w:t>
            </w:r>
            <w:r>
              <w:rPr>
                <w:rFonts w:ascii="Trebuchet MS" w:hAnsi="Trebuchet MS"/>
                <w:sz w:val="24"/>
                <w:szCs w:val="24"/>
              </w:rPr>
              <w:t xml:space="preserve"> </w:t>
            </w:r>
            <w:r w:rsidRPr="00A931B9">
              <w:rPr>
                <w:rFonts w:ascii="Trebuchet MS" w:hAnsi="Trebuchet MS"/>
                <w:sz w:val="24"/>
                <w:szCs w:val="24"/>
              </w:rPr>
              <w:t>Oblikuje izvirno,</w:t>
            </w:r>
            <w:r>
              <w:rPr>
                <w:rFonts w:ascii="Trebuchet MS" w:hAnsi="Trebuchet MS"/>
                <w:sz w:val="24"/>
                <w:szCs w:val="24"/>
              </w:rPr>
              <w:t xml:space="preserve"> </w:t>
            </w:r>
            <w:r w:rsidRPr="00A931B9">
              <w:rPr>
                <w:rFonts w:ascii="Trebuchet MS" w:hAnsi="Trebuchet MS"/>
                <w:sz w:val="24"/>
                <w:szCs w:val="24"/>
              </w:rPr>
              <w:t>razgibano</w:t>
            </w:r>
            <w:r>
              <w:rPr>
                <w:rFonts w:ascii="Trebuchet MS" w:hAnsi="Trebuchet MS"/>
                <w:sz w:val="24"/>
                <w:szCs w:val="24"/>
              </w:rPr>
              <w:t xml:space="preserve"> </w:t>
            </w:r>
            <w:r w:rsidR="00B05220">
              <w:rPr>
                <w:rFonts w:ascii="Trebuchet MS" w:hAnsi="Trebuchet MS"/>
                <w:sz w:val="24"/>
                <w:szCs w:val="24"/>
              </w:rPr>
              <w:t>in natančno likovno delo.</w:t>
            </w:r>
          </w:p>
        </w:tc>
      </w:tr>
      <w:tr w:rsidR="00BD4CF0" w:rsidTr="00BD4CF0">
        <w:tc>
          <w:tcPr>
            <w:tcW w:w="2547" w:type="dxa"/>
          </w:tcPr>
          <w:p w:rsidR="00BD4CF0" w:rsidRDefault="00BD4CF0" w:rsidP="00BD4CF0">
            <w:pPr>
              <w:rPr>
                <w:rFonts w:ascii="Trebuchet MS" w:hAnsi="Trebuchet MS"/>
                <w:sz w:val="24"/>
                <w:szCs w:val="24"/>
              </w:rPr>
            </w:pPr>
            <w:r w:rsidRPr="00A931B9">
              <w:rPr>
                <w:rFonts w:ascii="Trebuchet MS" w:hAnsi="Trebuchet MS"/>
                <w:sz w:val="24"/>
                <w:szCs w:val="24"/>
              </w:rPr>
              <w:t>PRAV DOBRO 4</w:t>
            </w:r>
          </w:p>
        </w:tc>
        <w:tc>
          <w:tcPr>
            <w:tcW w:w="7909" w:type="dxa"/>
          </w:tcPr>
          <w:p w:rsidR="00BD4CF0" w:rsidRDefault="00BD4CF0" w:rsidP="00BD4CF0">
            <w:pPr>
              <w:rPr>
                <w:rFonts w:ascii="Trebuchet MS" w:hAnsi="Trebuchet MS"/>
                <w:sz w:val="24"/>
                <w:szCs w:val="24"/>
              </w:rPr>
            </w:pPr>
            <w:r w:rsidRPr="00B05220">
              <w:rPr>
                <w:rFonts w:ascii="Trebuchet MS" w:hAnsi="Trebuchet MS"/>
                <w:b/>
                <w:sz w:val="24"/>
                <w:szCs w:val="24"/>
              </w:rPr>
              <w:t>Dobro, dokaj inovativno  likovno  delo</w:t>
            </w:r>
            <w:r w:rsidRPr="00A931B9">
              <w:rPr>
                <w:rFonts w:ascii="Trebuchet MS" w:hAnsi="Trebuchet MS"/>
                <w:sz w:val="24"/>
                <w:szCs w:val="24"/>
              </w:rPr>
              <w:t>. Izvede likovno tehniko z manj natančno in močno linijo, oz. slabše pobarvanimi ploskvami</w:t>
            </w:r>
            <w:r w:rsidR="00ED5D07">
              <w:rPr>
                <w:rFonts w:ascii="Trebuchet MS" w:hAnsi="Trebuchet MS"/>
                <w:sz w:val="24"/>
                <w:szCs w:val="24"/>
              </w:rPr>
              <w:t xml:space="preserve">, </w:t>
            </w:r>
            <w:r w:rsidR="00ED5D07">
              <w:rPr>
                <w:rFonts w:ascii="Trebuchet MS" w:hAnsi="Trebuchet MS"/>
                <w:sz w:val="24"/>
                <w:szCs w:val="24"/>
              </w:rPr>
              <w:t>scenski</w:t>
            </w:r>
            <w:r w:rsidR="00ED5D07">
              <w:rPr>
                <w:rFonts w:ascii="Trebuchet MS" w:hAnsi="Trebuchet MS"/>
                <w:sz w:val="24"/>
                <w:szCs w:val="24"/>
              </w:rPr>
              <w:t>mi</w:t>
            </w:r>
            <w:r w:rsidR="00ED5D07">
              <w:rPr>
                <w:rFonts w:ascii="Trebuchet MS" w:hAnsi="Trebuchet MS"/>
                <w:sz w:val="24"/>
                <w:szCs w:val="24"/>
              </w:rPr>
              <w:t xml:space="preserve"> oz. izložbeni</w:t>
            </w:r>
            <w:r w:rsidR="00ED5D07">
              <w:rPr>
                <w:rFonts w:ascii="Trebuchet MS" w:hAnsi="Trebuchet MS"/>
                <w:sz w:val="24"/>
                <w:szCs w:val="24"/>
              </w:rPr>
              <w:t>mi</w:t>
            </w:r>
            <w:bookmarkStart w:id="0" w:name="_GoBack"/>
            <w:bookmarkEnd w:id="0"/>
            <w:r w:rsidR="00ED5D07">
              <w:rPr>
                <w:rFonts w:ascii="Trebuchet MS" w:hAnsi="Trebuchet MS"/>
                <w:sz w:val="24"/>
                <w:szCs w:val="24"/>
              </w:rPr>
              <w:t xml:space="preserve"> elementi</w:t>
            </w:r>
            <w:r w:rsidRPr="00A931B9">
              <w:rPr>
                <w:rFonts w:ascii="Trebuchet MS" w:hAnsi="Trebuchet MS"/>
                <w:sz w:val="24"/>
                <w:szCs w:val="24"/>
              </w:rPr>
              <w:t>.</w:t>
            </w:r>
            <w:r>
              <w:rPr>
                <w:rFonts w:ascii="Trebuchet MS" w:hAnsi="Trebuchet MS"/>
                <w:sz w:val="24"/>
                <w:szCs w:val="24"/>
              </w:rPr>
              <w:t xml:space="preserve"> </w:t>
            </w:r>
            <w:r w:rsidRPr="00A931B9">
              <w:rPr>
                <w:rFonts w:ascii="Trebuchet MS" w:hAnsi="Trebuchet MS"/>
                <w:sz w:val="24"/>
                <w:szCs w:val="24"/>
              </w:rPr>
              <w:t>Izkaže manj izvirne ideje.</w:t>
            </w:r>
            <w:r>
              <w:rPr>
                <w:rFonts w:ascii="Trebuchet MS" w:hAnsi="Trebuchet MS"/>
                <w:sz w:val="24"/>
                <w:szCs w:val="24"/>
              </w:rPr>
              <w:t xml:space="preserve"> </w:t>
            </w:r>
            <w:r w:rsidR="00B05220">
              <w:rPr>
                <w:rFonts w:ascii="Trebuchet MS" w:hAnsi="Trebuchet MS"/>
                <w:sz w:val="24"/>
                <w:szCs w:val="24"/>
              </w:rPr>
              <w:t>Likovno delo je enostavno</w:t>
            </w:r>
            <w:r w:rsidRPr="00A931B9">
              <w:rPr>
                <w:rFonts w:ascii="Trebuchet MS" w:hAnsi="Trebuchet MS"/>
                <w:sz w:val="24"/>
                <w:szCs w:val="24"/>
              </w:rPr>
              <w:t>, n</w:t>
            </w:r>
            <w:r w:rsidR="00B05220">
              <w:rPr>
                <w:rFonts w:ascii="Trebuchet MS" w:hAnsi="Trebuchet MS"/>
                <w:sz w:val="24"/>
                <w:szCs w:val="24"/>
              </w:rPr>
              <w:t>erazgiban. Ali pa je narejeno</w:t>
            </w:r>
            <w:r w:rsidRPr="00A931B9">
              <w:rPr>
                <w:rFonts w:ascii="Trebuchet MS" w:hAnsi="Trebuchet MS"/>
                <w:sz w:val="24"/>
                <w:szCs w:val="24"/>
              </w:rPr>
              <w:t xml:space="preserve"> po obstoječem načrtu.</w:t>
            </w:r>
            <w:r>
              <w:rPr>
                <w:rFonts w:ascii="Trebuchet MS" w:hAnsi="Trebuchet MS"/>
                <w:sz w:val="24"/>
                <w:szCs w:val="24"/>
              </w:rPr>
              <w:t xml:space="preserve"> </w:t>
            </w:r>
          </w:p>
        </w:tc>
      </w:tr>
      <w:tr w:rsidR="00BD4CF0" w:rsidTr="00BD4CF0">
        <w:tc>
          <w:tcPr>
            <w:tcW w:w="2547" w:type="dxa"/>
          </w:tcPr>
          <w:p w:rsidR="00BD4CF0" w:rsidRDefault="00BD4CF0" w:rsidP="00BD4CF0">
            <w:pPr>
              <w:rPr>
                <w:rFonts w:ascii="Trebuchet MS" w:hAnsi="Trebuchet MS"/>
                <w:sz w:val="24"/>
                <w:szCs w:val="24"/>
              </w:rPr>
            </w:pPr>
            <w:r w:rsidRPr="00A931B9">
              <w:rPr>
                <w:rFonts w:ascii="Trebuchet MS" w:hAnsi="Trebuchet MS"/>
                <w:sz w:val="24"/>
                <w:szCs w:val="24"/>
              </w:rPr>
              <w:t>DOBRO 3</w:t>
            </w:r>
          </w:p>
        </w:tc>
        <w:tc>
          <w:tcPr>
            <w:tcW w:w="7909" w:type="dxa"/>
          </w:tcPr>
          <w:p w:rsidR="00BD4CF0" w:rsidRDefault="00BD4CF0" w:rsidP="00BD4CF0">
            <w:pPr>
              <w:rPr>
                <w:rFonts w:ascii="Trebuchet MS" w:hAnsi="Trebuchet MS"/>
                <w:sz w:val="24"/>
                <w:szCs w:val="24"/>
              </w:rPr>
            </w:pPr>
            <w:r w:rsidRPr="00B05220">
              <w:rPr>
                <w:rFonts w:ascii="Trebuchet MS" w:hAnsi="Trebuchet MS"/>
                <w:b/>
                <w:sz w:val="24"/>
                <w:szCs w:val="24"/>
              </w:rPr>
              <w:t>Neizvirno izvedena naloga</w:t>
            </w:r>
            <w:r w:rsidRPr="00A931B9">
              <w:rPr>
                <w:rFonts w:ascii="Trebuchet MS" w:hAnsi="Trebuchet MS"/>
                <w:sz w:val="24"/>
                <w:szCs w:val="24"/>
              </w:rPr>
              <w:t>, vse je sicer</w:t>
            </w:r>
            <w:r>
              <w:rPr>
                <w:rFonts w:ascii="Trebuchet MS" w:hAnsi="Trebuchet MS"/>
                <w:sz w:val="24"/>
                <w:szCs w:val="24"/>
              </w:rPr>
              <w:t xml:space="preserve"> </w:t>
            </w:r>
            <w:r w:rsidRPr="00A931B9">
              <w:rPr>
                <w:rFonts w:ascii="Trebuchet MS" w:hAnsi="Trebuchet MS"/>
                <w:sz w:val="24"/>
                <w:szCs w:val="24"/>
              </w:rPr>
              <w:t>natančno in lepo, vendar prerisano.</w:t>
            </w:r>
            <w:r>
              <w:rPr>
                <w:rFonts w:ascii="Trebuchet MS" w:hAnsi="Trebuchet MS"/>
                <w:sz w:val="24"/>
                <w:szCs w:val="24"/>
              </w:rPr>
              <w:t xml:space="preserve"> </w:t>
            </w:r>
            <w:r w:rsidR="00B05220">
              <w:rPr>
                <w:rFonts w:ascii="Trebuchet MS" w:hAnsi="Trebuchet MS"/>
                <w:sz w:val="24"/>
                <w:szCs w:val="24"/>
              </w:rPr>
              <w:t>Likovno delo</w:t>
            </w:r>
            <w:r w:rsidR="00953816">
              <w:rPr>
                <w:rFonts w:ascii="Trebuchet MS" w:hAnsi="Trebuchet MS"/>
                <w:sz w:val="24"/>
                <w:szCs w:val="24"/>
              </w:rPr>
              <w:t xml:space="preserve"> je enostavno, slabo sestavljena kompozicija</w:t>
            </w:r>
            <w:r w:rsidR="00B05220">
              <w:rPr>
                <w:rFonts w:ascii="Trebuchet MS" w:hAnsi="Trebuchet MS"/>
                <w:sz w:val="24"/>
                <w:szCs w:val="24"/>
              </w:rPr>
              <w:t>, zapacano.</w:t>
            </w:r>
          </w:p>
        </w:tc>
      </w:tr>
      <w:tr w:rsidR="00BD4CF0" w:rsidTr="00BD4CF0">
        <w:tc>
          <w:tcPr>
            <w:tcW w:w="2547" w:type="dxa"/>
          </w:tcPr>
          <w:p w:rsidR="00BD4CF0" w:rsidRDefault="00BD4CF0" w:rsidP="00BD4CF0">
            <w:pPr>
              <w:rPr>
                <w:rFonts w:ascii="Trebuchet MS" w:hAnsi="Trebuchet MS"/>
                <w:sz w:val="24"/>
                <w:szCs w:val="24"/>
              </w:rPr>
            </w:pPr>
            <w:r w:rsidRPr="00A931B9">
              <w:rPr>
                <w:rFonts w:ascii="Trebuchet MS" w:hAnsi="Trebuchet MS"/>
                <w:sz w:val="24"/>
                <w:szCs w:val="24"/>
              </w:rPr>
              <w:t>ZADOSTNO 2</w:t>
            </w:r>
          </w:p>
        </w:tc>
        <w:tc>
          <w:tcPr>
            <w:tcW w:w="7909" w:type="dxa"/>
          </w:tcPr>
          <w:p w:rsidR="00BD4CF0" w:rsidRDefault="00BD4CF0" w:rsidP="00B05220">
            <w:pPr>
              <w:rPr>
                <w:rFonts w:ascii="Trebuchet MS" w:hAnsi="Trebuchet MS"/>
                <w:sz w:val="24"/>
                <w:szCs w:val="24"/>
              </w:rPr>
            </w:pPr>
            <w:r w:rsidRPr="00B05220">
              <w:rPr>
                <w:rFonts w:ascii="Trebuchet MS" w:hAnsi="Trebuchet MS"/>
                <w:b/>
                <w:sz w:val="24"/>
                <w:szCs w:val="24"/>
              </w:rPr>
              <w:t>Risbo, sliko preriše</w:t>
            </w:r>
            <w:r w:rsidR="00B05220">
              <w:rPr>
                <w:rFonts w:ascii="Trebuchet MS" w:hAnsi="Trebuchet MS"/>
                <w:sz w:val="24"/>
                <w:szCs w:val="24"/>
              </w:rPr>
              <w:t xml:space="preserve"> </w:t>
            </w:r>
            <w:r w:rsidRPr="00A931B9">
              <w:rPr>
                <w:rFonts w:ascii="Trebuchet MS" w:hAnsi="Trebuchet MS"/>
                <w:sz w:val="24"/>
                <w:szCs w:val="24"/>
              </w:rPr>
              <w:t>in še to zelo slabo.</w:t>
            </w:r>
            <w:r>
              <w:rPr>
                <w:rFonts w:ascii="Trebuchet MS" w:hAnsi="Trebuchet MS"/>
                <w:sz w:val="24"/>
                <w:szCs w:val="24"/>
              </w:rPr>
              <w:t xml:space="preserve"> </w:t>
            </w:r>
          </w:p>
        </w:tc>
      </w:tr>
      <w:tr w:rsidR="00BD4CF0" w:rsidTr="00BD4CF0">
        <w:tc>
          <w:tcPr>
            <w:tcW w:w="2547" w:type="dxa"/>
          </w:tcPr>
          <w:p w:rsidR="00BD4CF0" w:rsidRDefault="00BD4CF0" w:rsidP="00BD4CF0">
            <w:pPr>
              <w:rPr>
                <w:rFonts w:ascii="Trebuchet MS" w:hAnsi="Trebuchet MS"/>
                <w:sz w:val="24"/>
                <w:szCs w:val="24"/>
              </w:rPr>
            </w:pPr>
            <w:r w:rsidRPr="00A931B9">
              <w:rPr>
                <w:rFonts w:ascii="Trebuchet MS" w:hAnsi="Trebuchet MS"/>
                <w:sz w:val="24"/>
                <w:szCs w:val="24"/>
              </w:rPr>
              <w:t>NEZADOSTNO 1</w:t>
            </w:r>
          </w:p>
        </w:tc>
        <w:tc>
          <w:tcPr>
            <w:tcW w:w="7909" w:type="dxa"/>
          </w:tcPr>
          <w:p w:rsidR="00BD4CF0" w:rsidRPr="00A931B9" w:rsidRDefault="00BD4CF0" w:rsidP="00BD4CF0">
            <w:pPr>
              <w:rPr>
                <w:rFonts w:ascii="Trebuchet MS" w:hAnsi="Trebuchet MS"/>
                <w:sz w:val="24"/>
                <w:szCs w:val="24"/>
              </w:rPr>
            </w:pPr>
            <w:r w:rsidRPr="00B05220">
              <w:rPr>
                <w:rFonts w:ascii="Trebuchet MS" w:hAnsi="Trebuchet MS"/>
                <w:b/>
                <w:sz w:val="24"/>
                <w:szCs w:val="24"/>
              </w:rPr>
              <w:t>Ne naredi ničesar</w:t>
            </w:r>
            <w:r w:rsidR="00B05220">
              <w:rPr>
                <w:rFonts w:ascii="Trebuchet MS" w:hAnsi="Trebuchet MS"/>
                <w:sz w:val="24"/>
                <w:szCs w:val="24"/>
              </w:rPr>
              <w:t>.</w:t>
            </w:r>
          </w:p>
          <w:p w:rsidR="00BD4CF0" w:rsidRDefault="00BD4CF0" w:rsidP="00BD4CF0">
            <w:pPr>
              <w:rPr>
                <w:rFonts w:ascii="Trebuchet MS" w:hAnsi="Trebuchet MS"/>
                <w:sz w:val="24"/>
                <w:szCs w:val="24"/>
              </w:rPr>
            </w:pPr>
          </w:p>
        </w:tc>
      </w:tr>
    </w:tbl>
    <w:p w:rsidR="00ED5D07" w:rsidRPr="00BD4CF0" w:rsidRDefault="00A931B9" w:rsidP="00ED5D07">
      <w:pPr>
        <w:rPr>
          <w:rFonts w:ascii="Trebuchet MS" w:hAnsi="Trebuchet MS"/>
          <w:sz w:val="24"/>
          <w:szCs w:val="24"/>
        </w:rPr>
      </w:pPr>
      <w:r w:rsidRPr="00BD4CF0">
        <w:rPr>
          <w:rFonts w:ascii="Trebuchet MS" w:hAnsi="Trebuchet MS"/>
          <w:sz w:val="24"/>
          <w:szCs w:val="24"/>
        </w:rPr>
        <w:t xml:space="preserve"> </w:t>
      </w:r>
    </w:p>
    <w:p w:rsidR="00ED5D07" w:rsidRDefault="00ED5D07" w:rsidP="00ED5D07">
      <w:pPr>
        <w:rPr>
          <w:rFonts w:ascii="Trebuchet MS" w:hAnsi="Trebuchet MS"/>
          <w:sz w:val="24"/>
          <w:szCs w:val="24"/>
        </w:rPr>
      </w:pPr>
      <w:r w:rsidRPr="00D20BAF">
        <w:rPr>
          <w:rFonts w:ascii="Trebuchet MS" w:hAnsi="Trebuchet MS"/>
          <w:b/>
          <w:noProof/>
          <w:sz w:val="24"/>
          <w:szCs w:val="24"/>
          <w:lang w:eastAsia="sl-SI"/>
        </w:rPr>
        <mc:AlternateContent>
          <mc:Choice Requires="wps">
            <w:drawing>
              <wp:anchor distT="0" distB="0" distL="114300" distR="114300" simplePos="0" relativeHeight="251659264" behindDoc="0" locked="0" layoutInCell="1" allowOverlap="1" wp14:anchorId="4E4B8ACF" wp14:editId="431916C5">
                <wp:simplePos x="0" y="0"/>
                <wp:positionH relativeFrom="column">
                  <wp:posOffset>4267200</wp:posOffset>
                </wp:positionH>
                <wp:positionV relativeFrom="paragraph">
                  <wp:posOffset>360045</wp:posOffset>
                </wp:positionV>
                <wp:extent cx="428625" cy="447675"/>
                <wp:effectExtent l="0" t="0" r="28575" b="28575"/>
                <wp:wrapNone/>
                <wp:docPr id="1" name="Smeško 1"/>
                <wp:cNvGraphicFramePr/>
                <a:graphic xmlns:a="http://schemas.openxmlformats.org/drawingml/2006/main">
                  <a:graphicData uri="http://schemas.microsoft.com/office/word/2010/wordprocessingShape">
                    <wps:wsp>
                      <wps:cNvSpPr/>
                      <wps:spPr>
                        <a:xfrm>
                          <a:off x="0" y="0"/>
                          <a:ext cx="428625" cy="447675"/>
                        </a:xfrm>
                        <a:prstGeom prst="smileyFace">
                          <a:avLst/>
                        </a:prstGeom>
                        <a:solidFill>
                          <a:srgbClr val="FFC000"/>
                        </a:solidFill>
                        <a:ln w="1905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BD49A"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1" o:spid="_x0000_s1026" type="#_x0000_t96" style="position:absolute;margin-left:336pt;margin-top:28.35pt;width:33.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" fillcolor="#ffc000" strokecolor="#41719c" strokeweight="1.5pt">
                <v:stroke dashstyle="3 1" joinstyle="miter"/>
              </v:shape>
            </w:pict>
          </mc:Fallback>
        </mc:AlternateContent>
      </w:r>
      <w:r w:rsidRPr="00D20BAF">
        <w:rPr>
          <w:rFonts w:ascii="Trebuchet MS" w:hAnsi="Trebuchet MS"/>
          <w:b/>
          <w:sz w:val="24"/>
          <w:szCs w:val="24"/>
        </w:rPr>
        <w:t>VEČINA UČENCEV TUDI NE NI POSLALA LIKOVNE NALOGE, KI STE JO DOBILI PRI NUM</w:t>
      </w:r>
      <w:r>
        <w:rPr>
          <w:rFonts w:ascii="Trebuchet MS" w:hAnsi="Trebuchet MS"/>
          <w:sz w:val="24"/>
          <w:szCs w:val="24"/>
        </w:rPr>
        <w:t xml:space="preserve"> (neobvezni izbirni predmet umetnost). </w:t>
      </w:r>
      <w:r w:rsidRPr="00D20BAF">
        <w:rPr>
          <w:rFonts w:ascii="Trebuchet MS" w:hAnsi="Trebuchet MS"/>
          <w:b/>
          <w:color w:val="FF0000"/>
          <w:sz w:val="24"/>
          <w:szCs w:val="24"/>
        </w:rPr>
        <w:t>NAREDITE TO ČIMPREJ!</w:t>
      </w:r>
    </w:p>
    <w:p w:rsidR="00ED5D07" w:rsidRPr="00A931B9" w:rsidRDefault="00ED5D07" w:rsidP="00ED5D07">
      <w:pPr>
        <w:rPr>
          <w:rFonts w:ascii="Trebuchet MS" w:hAnsi="Trebuchet MS"/>
          <w:sz w:val="24"/>
          <w:szCs w:val="24"/>
        </w:rPr>
      </w:pPr>
      <w:r>
        <w:rPr>
          <w:rFonts w:ascii="Trebuchet MS" w:hAnsi="Trebuchet MS"/>
          <w:sz w:val="24"/>
          <w:szCs w:val="24"/>
        </w:rPr>
        <w:t>OSTANIT</w:t>
      </w:r>
      <w:r>
        <w:rPr>
          <w:rFonts w:ascii="Trebuchet MS" w:hAnsi="Trebuchet MS"/>
          <w:sz w:val="24"/>
          <w:szCs w:val="24"/>
        </w:rPr>
        <w:t>E ZDRAVI, USTVARJALNI, PRIDNI! U</w:t>
      </w:r>
      <w:r>
        <w:rPr>
          <w:rFonts w:ascii="Trebuchet MS" w:hAnsi="Trebuchet MS"/>
          <w:sz w:val="24"/>
          <w:szCs w:val="24"/>
        </w:rPr>
        <w:t>čiteljica Andreja</w:t>
      </w:r>
    </w:p>
    <w:p w:rsidR="005F4109" w:rsidRPr="00A931B9" w:rsidRDefault="005F4109">
      <w:pPr>
        <w:rPr>
          <w:rFonts w:ascii="Trebuchet MS" w:hAnsi="Trebuchet MS"/>
          <w:sz w:val="24"/>
          <w:szCs w:val="24"/>
        </w:rPr>
      </w:pPr>
    </w:p>
    <w:sectPr w:rsidR="005F4109" w:rsidRPr="00A931B9" w:rsidSect="00A931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81044"/>
    <w:multiLevelType w:val="hybridMultilevel"/>
    <w:tmpl w:val="F0BE4D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CFA5BB5"/>
    <w:multiLevelType w:val="hybridMultilevel"/>
    <w:tmpl w:val="3582106E"/>
    <w:lvl w:ilvl="0" w:tplc="90AA44DA">
      <w:start w:val="1"/>
      <w:numFmt w:val="bullet"/>
      <w:lvlText w:val=""/>
      <w:lvlJc w:val="left"/>
      <w:pPr>
        <w:ind w:left="720" w:hanging="360"/>
      </w:pPr>
      <w:rPr>
        <w:rFonts w:ascii="Wingdings" w:hAnsi="Wingdings" w:hint="default"/>
        <w:color w:val="FF006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B9"/>
    <w:rsid w:val="00156ACE"/>
    <w:rsid w:val="005F4109"/>
    <w:rsid w:val="00953816"/>
    <w:rsid w:val="00A931B9"/>
    <w:rsid w:val="00B05220"/>
    <w:rsid w:val="00BD4CF0"/>
    <w:rsid w:val="00D65BE4"/>
    <w:rsid w:val="00ED5D07"/>
    <w:rsid w:val="00F92A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2CAD0-C61F-4FF9-A72A-B21D4607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9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93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392</Words>
  <Characters>2239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2020-05-23T20:46:00Z</dcterms:created>
  <dcterms:modified xsi:type="dcterms:W3CDTF">2020-05-24T09:33:00Z</dcterms:modified>
</cp:coreProperties>
</file>