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A7526" w:rsidTr="00375147">
        <w:tc>
          <w:tcPr>
            <w:tcW w:w="9039" w:type="dxa"/>
          </w:tcPr>
          <w:p w:rsidR="007A7526" w:rsidRPr="00CF40A7" w:rsidRDefault="007A7526" w:rsidP="00375147">
            <w:pPr>
              <w:rPr>
                <w:rFonts w:ascii="Georgia" w:hAnsi="Georgia"/>
                <w:b/>
                <w:sz w:val="12"/>
              </w:rPr>
            </w:pPr>
          </w:p>
          <w:p w:rsidR="007A7526" w:rsidRDefault="007A7526" w:rsidP="00375147">
            <w:pPr>
              <w:jc w:val="center"/>
              <w:rPr>
                <w:rFonts w:ascii="Georgia" w:hAnsi="Georgia"/>
                <w:b/>
                <w:sz w:val="28"/>
              </w:rPr>
            </w:pPr>
            <w:r w:rsidRPr="00CF40A7">
              <w:rPr>
                <w:rFonts w:ascii="Georgia" w:hAnsi="Georgia"/>
                <w:b/>
                <w:sz w:val="28"/>
              </w:rPr>
              <w:t>ZAVIJANJE NA LEVO</w:t>
            </w:r>
          </w:p>
          <w:p w:rsidR="007A7526" w:rsidRPr="00CF40A7" w:rsidRDefault="007A7526" w:rsidP="00375147">
            <w:pPr>
              <w:jc w:val="center"/>
              <w:rPr>
                <w:rFonts w:ascii="Georgia" w:hAnsi="Georgia"/>
                <w:b/>
                <w:sz w:val="14"/>
              </w:rPr>
            </w:pPr>
          </w:p>
          <w:p w:rsidR="007A7526" w:rsidRDefault="007A7526" w:rsidP="00375147">
            <w:pPr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Zavijanje na levo je zahteven in nevaren premik s kolesom. Od kolesarja zahteva veliko znanja:  da dobro obvlada kolo, da zna pravilno oceniti hitrost in oddaljenost vozil, da  ……..</w:t>
            </w:r>
          </w:p>
          <w:p w:rsidR="007A7526" w:rsidRPr="00CF40A7" w:rsidRDefault="007A7526" w:rsidP="00375147">
            <w:pPr>
              <w:rPr>
                <w:rFonts w:ascii="Georgia" w:hAnsi="Georgia"/>
                <w:sz w:val="10"/>
              </w:rPr>
            </w:pPr>
          </w:p>
          <w:p w:rsidR="007A7526" w:rsidRPr="00CF40A7" w:rsidRDefault="007A7526" w:rsidP="00375147">
            <w:pPr>
              <w:tabs>
                <w:tab w:val="left" w:pos="5280"/>
              </w:tabs>
              <w:rPr>
                <w:rFonts w:ascii="Georgia" w:hAnsi="Georgia"/>
                <w:sz w:val="24"/>
                <w:u w:val="single"/>
              </w:rPr>
            </w:pPr>
            <w:r w:rsidRPr="00CF40A7">
              <w:rPr>
                <w:rFonts w:ascii="Georgia" w:hAnsi="Georgia"/>
                <w:sz w:val="24"/>
                <w:u w:val="single"/>
              </w:rPr>
              <w:t>Osnovne točke kolesarjevega zavijanja na LEVO: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Pripravi se na zavijanje in pogleda LEVO nazaj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 xml:space="preserve">Nakaže spremembo smeri z odročeno levo roko ter </w:t>
            </w:r>
            <w:r w:rsidRPr="00CF40A7">
              <w:rPr>
                <w:rFonts w:ascii="Georgia" w:hAnsi="Georgia"/>
                <w:b/>
                <w:sz w:val="24"/>
              </w:rPr>
              <w:t>še enkrat pogleda levo nazaj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Se razvrsti oz. premakne kolo v bližino ločilne črte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Ustavi pred križiščem oz. z upočasnjeno vožnjo previdno zapelje na križišče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Ustavi na zamišljeni sredini križišča ( zaradi pravila srečanja)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V pravilnem loku, z obema rokama na krmilu, izvozi križišče k desnemu robniku na bočni cesti</w:t>
            </w:r>
          </w:p>
          <w:p w:rsidR="007A7526" w:rsidRDefault="007A7526" w:rsidP="007A752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Ob desnem robniku nadaljuje vožnjo</w:t>
            </w:r>
          </w:p>
          <w:p w:rsidR="00DC28BD" w:rsidRDefault="00DC28BD" w:rsidP="00DC28BD">
            <w:pPr>
              <w:pStyle w:val="Odstavekseznama"/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F37D8E" w:rsidRDefault="000D64F2" w:rsidP="00F37D8E">
            <w:pPr>
              <w:pStyle w:val="Odstavekseznama"/>
              <w:spacing w:after="0" w:line="240" w:lineRule="auto"/>
              <w:rPr>
                <w:rFonts w:ascii="Georgia" w:hAnsi="Georgia"/>
                <w:sz w:val="24"/>
              </w:rPr>
            </w:pPr>
            <w:r w:rsidRPr="000D64F2">
              <w:rPr>
                <w:rFonts w:ascii="Georgia" w:hAnsi="Georgia"/>
                <w:sz w:val="24"/>
              </w:rPr>
              <w:drawing>
                <wp:inline distT="0" distB="0" distL="0" distR="0">
                  <wp:extent cx="3970020" cy="1714500"/>
                  <wp:effectExtent l="0" t="0" r="0" b="0"/>
                  <wp:docPr id="1" name="Slika 1" descr="Učne vsebine - kolesar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čne vsebine - kolesar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0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4F2" w:rsidRDefault="000D64F2" w:rsidP="00F37D8E">
            <w:pPr>
              <w:pStyle w:val="Odstavekseznama"/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0D64F2" w:rsidRDefault="000D64F2" w:rsidP="00F37D8E">
            <w:pPr>
              <w:pStyle w:val="Odstavekseznama"/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4A3F25" w:rsidRDefault="004A3F25" w:rsidP="00F37D8E">
            <w:pPr>
              <w:pStyle w:val="Odstavekseznama"/>
              <w:spacing w:after="0" w:line="240" w:lineRule="auto"/>
              <w:rPr>
                <w:rFonts w:ascii="Georgia" w:hAnsi="Georgia"/>
                <w:sz w:val="24"/>
              </w:rPr>
            </w:pPr>
            <w:bookmarkStart w:id="0" w:name="_GoBack"/>
            <w:bookmarkEnd w:id="0"/>
          </w:p>
          <w:p w:rsidR="007A7526" w:rsidRPr="00CF40A7" w:rsidRDefault="007A7526" w:rsidP="00375147">
            <w:pPr>
              <w:pStyle w:val="Odstavekseznama"/>
              <w:rPr>
                <w:rFonts w:ascii="Georgia" w:hAnsi="Georgia"/>
                <w:sz w:val="12"/>
              </w:rPr>
            </w:pPr>
          </w:p>
          <w:p w:rsidR="007A7526" w:rsidRPr="00CF40A7" w:rsidRDefault="007A7526" w:rsidP="00375147">
            <w:pPr>
              <w:pStyle w:val="Odstavekseznama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b/>
                <w:sz w:val="28"/>
              </w:rPr>
              <w:t>VARNEJŠA MOŽNOST ZAVIJANJA NA LEVO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Kolesar pripelje proti (na) križišču kjer želi varneje zaviti levo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 xml:space="preserve">Ustavi </w:t>
            </w:r>
          </w:p>
          <w:p w:rsidR="007A7526" w:rsidRDefault="007A7526" w:rsidP="007A752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Sestopi s kolesa (desno, na pločnik)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Pot čez križišče nadaljuje kot pešec (čez 2 prehoda za pešce)</w:t>
            </w:r>
          </w:p>
          <w:p w:rsidR="007A7526" w:rsidRPr="00CF40A7" w:rsidRDefault="007A7526" w:rsidP="007A752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CF40A7">
              <w:rPr>
                <w:rFonts w:ascii="Georgia" w:hAnsi="Georgia"/>
                <w:sz w:val="24"/>
              </w:rPr>
              <w:t>Kolo poravna ob desnem robniku na vozišču, sede nanj in se po znanem postopku varno vključi v promet</w:t>
            </w:r>
          </w:p>
          <w:p w:rsidR="007A7526" w:rsidRPr="00CF40A7" w:rsidRDefault="007A7526" w:rsidP="00375147">
            <w:pPr>
              <w:rPr>
                <w:rFonts w:ascii="Georgia" w:hAnsi="Georgia"/>
                <w:sz w:val="4"/>
              </w:rPr>
            </w:pPr>
          </w:p>
          <w:p w:rsidR="007A7526" w:rsidRDefault="007A7526" w:rsidP="00375147">
            <w:pPr>
              <w:rPr>
                <w:b/>
                <w:sz w:val="10"/>
              </w:rPr>
            </w:pPr>
          </w:p>
          <w:p w:rsidR="000D64F2" w:rsidRDefault="000D64F2" w:rsidP="00375147">
            <w:pPr>
              <w:rPr>
                <w:b/>
                <w:sz w:val="10"/>
              </w:rPr>
            </w:pPr>
          </w:p>
          <w:p w:rsidR="000D64F2" w:rsidRDefault="000D64F2" w:rsidP="00375147">
            <w:pPr>
              <w:rPr>
                <w:b/>
                <w:sz w:val="10"/>
              </w:rPr>
            </w:pPr>
          </w:p>
          <w:p w:rsidR="000D64F2" w:rsidRPr="00CF40A7" w:rsidRDefault="000D64F2" w:rsidP="00375147">
            <w:pPr>
              <w:rPr>
                <w:b/>
                <w:sz w:val="10"/>
              </w:rPr>
            </w:pPr>
          </w:p>
        </w:tc>
      </w:tr>
    </w:tbl>
    <w:p w:rsidR="007A7526" w:rsidRDefault="007A7526"/>
    <w:p w:rsidR="007A7526" w:rsidRDefault="007A7526"/>
    <w:sectPr w:rsidR="007A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CC1"/>
    <w:multiLevelType w:val="hybridMultilevel"/>
    <w:tmpl w:val="FA0AF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1BEE"/>
    <w:multiLevelType w:val="hybridMultilevel"/>
    <w:tmpl w:val="5B9605C4"/>
    <w:lvl w:ilvl="0" w:tplc="AA3EB730">
      <w:start w:val="1"/>
      <w:numFmt w:val="bullet"/>
      <w:lvlText w:val="-"/>
      <w:lvlJc w:val="left"/>
      <w:pPr>
        <w:ind w:left="16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FA"/>
    <w:rsid w:val="000D64F2"/>
    <w:rsid w:val="00325FB4"/>
    <w:rsid w:val="004609FA"/>
    <w:rsid w:val="004A3F25"/>
    <w:rsid w:val="007A7526"/>
    <w:rsid w:val="00B05891"/>
    <w:rsid w:val="00DC28BD"/>
    <w:rsid w:val="00F37D8E"/>
    <w:rsid w:val="00F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7526"/>
    <w:pPr>
      <w:spacing w:after="160" w:line="259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752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7526"/>
    <w:pPr>
      <w:spacing w:after="160" w:line="259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752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6</cp:revision>
  <dcterms:created xsi:type="dcterms:W3CDTF">2020-05-11T16:34:00Z</dcterms:created>
  <dcterms:modified xsi:type="dcterms:W3CDTF">2020-05-11T16:57:00Z</dcterms:modified>
</cp:coreProperties>
</file>